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77FF" w14:textId="5C5C02B7" w:rsidR="00D03D81" w:rsidRDefault="00290208" w:rsidP="00D03D81">
      <w:pPr>
        <w:pStyle w:val="DrakeHeading1"/>
        <w:rPr>
          <w:rFonts w:ascii="Buckeye Sans 2 ExtraBold" w:hAnsi="Buckeye Sans 2 ExtraBold"/>
          <w:sz w:val="60"/>
          <w:szCs w:val="60"/>
        </w:rPr>
      </w:pPr>
      <w:r>
        <w:rPr>
          <w:rFonts w:ascii="Buckeye Sans 2 ExtraBold" w:hAnsi="Buckeye Sans 2 ExtraBold"/>
          <w:sz w:val="60"/>
          <w:szCs w:val="60"/>
        </w:rPr>
        <w:t>Presentation Transcript</w:t>
      </w:r>
    </w:p>
    <w:p w14:paraId="72418B4F" w14:textId="14A116B0" w:rsidR="00290208" w:rsidRDefault="00290208" w:rsidP="00290208">
      <w:pPr>
        <w:rPr>
          <w:rFonts w:ascii="Buckeye Sans 2" w:hAnsi="Buckeye Sans 2"/>
          <w:b/>
          <w:bCs/>
          <w:color w:val="3B3838" w:themeColor="background2" w:themeShade="40"/>
          <w:sz w:val="40"/>
          <w:szCs w:val="40"/>
        </w:rPr>
      </w:pPr>
      <w:r>
        <w:rPr>
          <w:rFonts w:ascii="Buckeye Sans 2" w:hAnsi="Buckeye Sans 2"/>
          <w:b/>
          <w:bCs/>
          <w:color w:val="3B3838" w:themeColor="background2" w:themeShade="40"/>
          <w:sz w:val="40"/>
          <w:szCs w:val="40"/>
        </w:rPr>
        <w:t>Plain Text for UDL Workshop</w:t>
      </w:r>
    </w:p>
    <w:p w14:paraId="248538F3" w14:textId="77777777" w:rsidR="00596D8F" w:rsidRPr="00596D8F" w:rsidRDefault="00596D8F" w:rsidP="00290208">
      <w:pPr>
        <w:rPr>
          <w:rFonts w:ascii="Buckeye Sans 2" w:hAnsi="Buckeye Sans 2"/>
          <w:b/>
          <w:bCs/>
          <w:color w:val="767171" w:themeColor="background2" w:themeShade="80"/>
          <w:sz w:val="40"/>
          <w:szCs w:val="40"/>
        </w:rPr>
      </w:pPr>
    </w:p>
    <w:p w14:paraId="06906FE2" w14:textId="674BA076" w:rsidR="00F002F5" w:rsidRPr="00596D8F" w:rsidRDefault="00F002F5" w:rsidP="00F002F5">
      <w:pPr>
        <w:pStyle w:val="DrakeHeading2"/>
        <w:rPr>
          <w:b w:val="0"/>
          <w:bCs w:val="0"/>
          <w:color w:val="3B3838" w:themeColor="background2" w:themeShade="40"/>
          <w:sz w:val="28"/>
          <w:szCs w:val="28"/>
        </w:rPr>
      </w:pPr>
      <w:r w:rsidRPr="00596D8F">
        <w:rPr>
          <w:b w:val="0"/>
          <w:bCs w:val="0"/>
          <w:color w:val="3B3838" w:themeColor="background2" w:themeShade="40"/>
          <w:sz w:val="28"/>
          <w:szCs w:val="28"/>
        </w:rPr>
        <w:t xml:space="preserve">Note: </w:t>
      </w:r>
      <w:r w:rsidR="00EF4E76" w:rsidRPr="00596D8F">
        <w:rPr>
          <w:b w:val="0"/>
          <w:bCs w:val="0"/>
          <w:color w:val="3B3838" w:themeColor="background2" w:themeShade="40"/>
          <w:sz w:val="28"/>
          <w:szCs w:val="28"/>
        </w:rPr>
        <w:t xml:space="preserve">Some content from the workshop is not present in this document, as it will be participant-generated. </w:t>
      </w:r>
      <w:r w:rsidR="001F1905">
        <w:rPr>
          <w:b w:val="0"/>
          <w:bCs w:val="0"/>
          <w:color w:val="3B3838" w:themeColor="background2" w:themeShade="40"/>
          <w:sz w:val="28"/>
          <w:szCs w:val="28"/>
        </w:rPr>
        <w:t xml:space="preserve">Participant-generated content will typically be available in text form during the workshop </w:t>
      </w:r>
      <w:r w:rsidR="00E93E74">
        <w:rPr>
          <w:b w:val="0"/>
          <w:bCs w:val="0"/>
          <w:color w:val="3B3838" w:themeColor="background2" w:themeShade="40"/>
          <w:sz w:val="28"/>
          <w:szCs w:val="28"/>
        </w:rPr>
        <w:t xml:space="preserve">and shared with participants afterward. </w:t>
      </w:r>
    </w:p>
    <w:p w14:paraId="5A45DF25" w14:textId="77777777" w:rsidR="007D0565" w:rsidRDefault="007D0565" w:rsidP="00290208">
      <w:pPr>
        <w:rPr>
          <w:rFonts w:ascii="Buckeye Sans 2" w:hAnsi="Buckeye Sans 2"/>
          <w:b/>
          <w:bCs/>
          <w:color w:val="3B3838" w:themeColor="background2" w:themeShade="40"/>
          <w:sz w:val="40"/>
          <w:szCs w:val="40"/>
        </w:rPr>
      </w:pPr>
    </w:p>
    <w:p w14:paraId="5F90B2EE" w14:textId="01CFB75F" w:rsidR="00290208" w:rsidRDefault="00290208" w:rsidP="00C55DEA">
      <w:pPr>
        <w:pStyle w:val="DrakeHeading2"/>
        <w:spacing w:after="0" w:line="240" w:lineRule="auto"/>
      </w:pPr>
      <w:r>
        <w:t xml:space="preserve">Slide 1: </w:t>
      </w:r>
      <w:r w:rsidR="00740EBB" w:rsidRPr="00740EBB">
        <w:t>Introduction to Inclusive Teaching: Universal Design for Learning</w:t>
      </w:r>
    </w:p>
    <w:p w14:paraId="598511DC" w14:textId="77777777" w:rsidR="00B576AB" w:rsidRPr="00B576AB" w:rsidRDefault="00B576AB" w:rsidP="00B576AB"/>
    <w:p w14:paraId="6CBA92C9" w14:textId="79DF5A95" w:rsidR="007D0565" w:rsidRDefault="00740EBB" w:rsidP="00596D8F">
      <w:pPr>
        <w:pStyle w:val="DrakeBody"/>
        <w:rPr>
          <w:sz w:val="28"/>
          <w:szCs w:val="28"/>
        </w:rPr>
      </w:pPr>
      <w:r w:rsidRPr="007D0565">
        <w:rPr>
          <w:sz w:val="28"/>
          <w:szCs w:val="28"/>
        </w:rPr>
        <w:t>Welcome</w:t>
      </w:r>
      <w:r w:rsidR="00A310CA" w:rsidRPr="007D0565">
        <w:rPr>
          <w:sz w:val="28"/>
          <w:szCs w:val="28"/>
        </w:rPr>
        <w:t xml:space="preserve"> to this workshop presented by the Drake Institute for Teaching and Learning!</w:t>
      </w:r>
    </w:p>
    <w:p w14:paraId="6F53D25A" w14:textId="77777777" w:rsidR="00596D8F" w:rsidRDefault="00596D8F" w:rsidP="00596D8F"/>
    <w:p w14:paraId="2421E28C" w14:textId="77777777" w:rsidR="00A13033" w:rsidRPr="00596D8F" w:rsidRDefault="00A13033" w:rsidP="00596D8F"/>
    <w:p w14:paraId="31A0D697" w14:textId="7B41CC0C" w:rsidR="00290208" w:rsidRDefault="00290208" w:rsidP="00290208">
      <w:pPr>
        <w:pStyle w:val="DrakeHeading2"/>
      </w:pPr>
      <w:r>
        <w:t>Slide 2</w:t>
      </w:r>
      <w:r w:rsidR="007D0565">
        <w:t>: Facilitators</w:t>
      </w:r>
    </w:p>
    <w:p w14:paraId="12D18921" w14:textId="5931AE7D" w:rsidR="00A310CA" w:rsidRPr="00B576AB" w:rsidRDefault="00A310CA" w:rsidP="00A310CA">
      <w:pPr>
        <w:rPr>
          <w:rFonts w:ascii="Buckeye Sans 2" w:hAnsi="Buckeye Sans 2"/>
          <w:sz w:val="28"/>
          <w:szCs w:val="28"/>
        </w:rPr>
      </w:pPr>
      <w:r w:rsidRPr="00B576AB">
        <w:rPr>
          <w:rFonts w:ascii="Buckeye Sans 2" w:hAnsi="Buckeye Sans 2"/>
          <w:sz w:val="28"/>
          <w:szCs w:val="28"/>
        </w:rPr>
        <w:t>Your facilitators today are Erin Mercurio (</w:t>
      </w:r>
      <w:hyperlink r:id="rId5">
        <w:r w:rsidRPr="00B576AB">
          <w:rPr>
            <w:rStyle w:val="Hyperlink"/>
            <w:rFonts w:ascii="Buckeye Sans 2" w:hAnsi="Buckeye Sans 2"/>
            <w:sz w:val="28"/>
            <w:szCs w:val="28"/>
          </w:rPr>
          <w:t>mercurio.40@osu.edu</w:t>
        </w:r>
      </w:hyperlink>
      <w:r w:rsidR="0076646B" w:rsidRPr="00B576AB">
        <w:rPr>
          <w:rFonts w:ascii="Buckeye Sans 2" w:hAnsi="Buckeye Sans 2"/>
          <w:sz w:val="28"/>
          <w:szCs w:val="28"/>
        </w:rPr>
        <w:t>, she/her/hers)</w:t>
      </w:r>
      <w:r w:rsidRPr="00B576AB">
        <w:rPr>
          <w:rFonts w:ascii="Buckeye Sans 2" w:hAnsi="Buckeye Sans 2"/>
          <w:sz w:val="28"/>
          <w:szCs w:val="28"/>
        </w:rPr>
        <w:t xml:space="preserve"> and Amy Lea Clemons (</w:t>
      </w:r>
      <w:hyperlink r:id="rId6">
        <w:r w:rsidR="0076646B" w:rsidRPr="00B576AB">
          <w:rPr>
            <w:rStyle w:val="Hyperlink"/>
            <w:rFonts w:ascii="Buckeye Sans 2" w:hAnsi="Buckeye Sans 2"/>
            <w:sz w:val="28"/>
            <w:szCs w:val="28"/>
          </w:rPr>
          <w:t>Clemons.32@osu.edu</w:t>
        </w:r>
      </w:hyperlink>
      <w:r w:rsidR="0076646B" w:rsidRPr="00B576AB">
        <w:rPr>
          <w:rFonts w:ascii="Buckeye Sans 2" w:hAnsi="Buckeye Sans 2"/>
          <w:sz w:val="28"/>
          <w:szCs w:val="28"/>
        </w:rPr>
        <w:t>, she/her/hers</w:t>
      </w:r>
      <w:r w:rsidRPr="00B576AB">
        <w:rPr>
          <w:rFonts w:ascii="Buckeye Sans 2" w:hAnsi="Buckeye Sans 2"/>
          <w:sz w:val="28"/>
          <w:szCs w:val="28"/>
        </w:rPr>
        <w:t>)</w:t>
      </w:r>
      <w:r w:rsidR="0076646B" w:rsidRPr="00B576AB">
        <w:rPr>
          <w:rFonts w:ascii="Buckeye Sans 2" w:hAnsi="Buckeye Sans 2"/>
          <w:sz w:val="28"/>
          <w:szCs w:val="28"/>
        </w:rPr>
        <w:t>, instructional consultants at the Drake</w:t>
      </w:r>
      <w:r w:rsidR="0959A102" w:rsidRPr="00B576AB">
        <w:rPr>
          <w:rFonts w:ascii="Buckeye Sans 2" w:hAnsi="Buckeye Sans 2"/>
          <w:sz w:val="28"/>
          <w:szCs w:val="28"/>
        </w:rPr>
        <w:t xml:space="preserve"> Institute for Teaching and Learning</w:t>
      </w:r>
      <w:r w:rsidR="0076646B" w:rsidRPr="00B576AB">
        <w:rPr>
          <w:rFonts w:ascii="Buckeye Sans 2" w:hAnsi="Buckeye Sans 2"/>
          <w:sz w:val="28"/>
          <w:szCs w:val="28"/>
        </w:rPr>
        <w:t xml:space="preserve">. </w:t>
      </w:r>
    </w:p>
    <w:p w14:paraId="2E7BB7A7" w14:textId="77777777" w:rsidR="0076646B" w:rsidRPr="00B576AB" w:rsidRDefault="0076646B" w:rsidP="00A310CA">
      <w:pPr>
        <w:rPr>
          <w:rFonts w:ascii="Buckeye Sans 2" w:hAnsi="Buckeye Sans 2"/>
          <w:sz w:val="28"/>
          <w:szCs w:val="28"/>
        </w:rPr>
      </w:pPr>
    </w:p>
    <w:p w14:paraId="161B706C" w14:textId="342E5EF0" w:rsidR="007D0565" w:rsidRPr="00B576AB" w:rsidRDefault="00015E8D" w:rsidP="007D0565">
      <w:pPr>
        <w:rPr>
          <w:rFonts w:ascii="Buckeye Sans 2" w:hAnsi="Buckeye Sans 2"/>
          <w:sz w:val="28"/>
          <w:szCs w:val="28"/>
        </w:rPr>
      </w:pPr>
      <w:r w:rsidRPr="00B576AB">
        <w:rPr>
          <w:rFonts w:ascii="Buckeye Sans 2" w:hAnsi="Buckeye Sans 2"/>
          <w:sz w:val="28"/>
          <w:szCs w:val="28"/>
        </w:rPr>
        <w:t xml:space="preserve">You can find </w:t>
      </w:r>
      <w:r w:rsidR="3A301E94" w:rsidRPr="00B576AB">
        <w:rPr>
          <w:rFonts w:ascii="Buckeye Sans 2" w:hAnsi="Buckeye Sans 2"/>
          <w:sz w:val="28"/>
          <w:szCs w:val="28"/>
        </w:rPr>
        <w:t>a</w:t>
      </w:r>
      <w:r w:rsidRPr="00B576AB">
        <w:rPr>
          <w:rFonts w:ascii="Buckeye Sans 2" w:hAnsi="Buckeye Sans 2"/>
          <w:sz w:val="28"/>
          <w:szCs w:val="28"/>
        </w:rPr>
        <w:t xml:space="preserve"> slide deck, </w:t>
      </w:r>
      <w:r w:rsidR="5C778FC9" w:rsidRPr="00B576AB">
        <w:rPr>
          <w:rFonts w:ascii="Buckeye Sans 2" w:hAnsi="Buckeye Sans 2"/>
          <w:sz w:val="28"/>
          <w:szCs w:val="28"/>
        </w:rPr>
        <w:t>this</w:t>
      </w:r>
      <w:r w:rsidRPr="00B576AB">
        <w:rPr>
          <w:rFonts w:ascii="Buckeye Sans 2" w:hAnsi="Buckeye Sans 2"/>
          <w:sz w:val="28"/>
          <w:szCs w:val="28"/>
        </w:rPr>
        <w:t xml:space="preserve"> </w:t>
      </w:r>
      <w:r w:rsidR="00D405FE" w:rsidRPr="00B576AB">
        <w:rPr>
          <w:rFonts w:ascii="Buckeye Sans 2" w:hAnsi="Buckeye Sans 2"/>
          <w:sz w:val="28"/>
          <w:szCs w:val="28"/>
        </w:rPr>
        <w:t xml:space="preserve">plain text transcript, and </w:t>
      </w:r>
      <w:r w:rsidR="43CCCB7A" w:rsidRPr="00B576AB">
        <w:rPr>
          <w:rFonts w:ascii="Buckeye Sans 2" w:hAnsi="Buckeye Sans 2"/>
          <w:sz w:val="28"/>
          <w:szCs w:val="28"/>
        </w:rPr>
        <w:t>many</w:t>
      </w:r>
      <w:r w:rsidR="00D405FE" w:rsidRPr="00B576AB">
        <w:rPr>
          <w:rFonts w:ascii="Buckeye Sans 2" w:hAnsi="Buckeye Sans 2"/>
          <w:sz w:val="28"/>
          <w:szCs w:val="28"/>
        </w:rPr>
        <w:t xml:space="preserve"> other resources </w:t>
      </w:r>
      <w:r w:rsidR="00A13033" w:rsidRPr="00B576AB">
        <w:rPr>
          <w:rFonts w:ascii="Buckeye Sans 2" w:hAnsi="Buckeye Sans 2"/>
          <w:sz w:val="28"/>
          <w:szCs w:val="28"/>
        </w:rPr>
        <w:t xml:space="preserve">by visiting </w:t>
      </w:r>
      <w:r w:rsidR="00D405FE" w:rsidRPr="00B576AB">
        <w:rPr>
          <w:rFonts w:ascii="Buckeye Sans 2" w:hAnsi="Buckeye Sans 2"/>
          <w:sz w:val="28"/>
          <w:szCs w:val="28"/>
        </w:rPr>
        <w:t>go.osu.edu/</w:t>
      </w:r>
      <w:proofErr w:type="spellStart"/>
      <w:r w:rsidR="00D405FE" w:rsidRPr="00B576AB">
        <w:rPr>
          <w:rFonts w:ascii="Buckeye Sans 2" w:hAnsi="Buckeye Sans 2"/>
          <w:sz w:val="28"/>
          <w:szCs w:val="28"/>
        </w:rPr>
        <w:t>itudl</w:t>
      </w:r>
      <w:proofErr w:type="spellEnd"/>
      <w:r w:rsidR="00D405FE" w:rsidRPr="00B576AB">
        <w:rPr>
          <w:rFonts w:ascii="Buckeye Sans 2" w:hAnsi="Buckeye Sans 2"/>
          <w:sz w:val="28"/>
          <w:szCs w:val="28"/>
        </w:rPr>
        <w:t>, or us</w:t>
      </w:r>
      <w:r w:rsidR="00A13033" w:rsidRPr="00B576AB">
        <w:rPr>
          <w:rFonts w:ascii="Buckeye Sans 2" w:hAnsi="Buckeye Sans 2"/>
          <w:sz w:val="28"/>
          <w:szCs w:val="28"/>
        </w:rPr>
        <w:t>ing</w:t>
      </w:r>
      <w:r w:rsidR="00D405FE" w:rsidRPr="00B576AB">
        <w:rPr>
          <w:rFonts w:ascii="Buckeye Sans 2" w:hAnsi="Buckeye Sans 2"/>
          <w:sz w:val="28"/>
          <w:szCs w:val="28"/>
        </w:rPr>
        <w:t xml:space="preserve"> the QR code on the screen.</w:t>
      </w:r>
    </w:p>
    <w:p w14:paraId="11EA1D90" w14:textId="77777777" w:rsidR="007D0565" w:rsidRDefault="007D0565" w:rsidP="007D0565"/>
    <w:p w14:paraId="020BFC35" w14:textId="353E5B0D" w:rsidR="00290208" w:rsidRDefault="00290208" w:rsidP="00290208">
      <w:pPr>
        <w:pStyle w:val="DrakeHeading2"/>
      </w:pPr>
      <w:r>
        <w:t>Slide 3</w:t>
      </w:r>
      <w:r w:rsidR="007D0565">
        <w:t>: Outcomes</w:t>
      </w:r>
    </w:p>
    <w:p w14:paraId="36365D71" w14:textId="7879DB07" w:rsidR="007D0565" w:rsidRPr="00B576AB" w:rsidRDefault="005714CE" w:rsidP="007D0565">
      <w:pPr>
        <w:rPr>
          <w:rFonts w:ascii="Buckeye Sans 2" w:hAnsi="Buckeye Sans 2"/>
          <w:sz w:val="28"/>
          <w:szCs w:val="28"/>
        </w:rPr>
      </w:pPr>
      <w:r w:rsidRPr="00B576AB">
        <w:rPr>
          <w:rFonts w:ascii="Buckeye Sans 2" w:hAnsi="Buckeye Sans 2"/>
          <w:sz w:val="28"/>
          <w:szCs w:val="28"/>
        </w:rPr>
        <w:t xml:space="preserve">Our plan for today is for you to reach these three outcomes: </w:t>
      </w:r>
    </w:p>
    <w:p w14:paraId="5A3BB26F" w14:textId="3BE7EC8F" w:rsidR="5EA05EDC" w:rsidRPr="00B576AB" w:rsidRDefault="5EA05EDC" w:rsidP="5EA05EDC">
      <w:pPr>
        <w:rPr>
          <w:rFonts w:ascii="Buckeye Sans 2" w:hAnsi="Buckeye Sans 2"/>
          <w:sz w:val="28"/>
          <w:szCs w:val="28"/>
        </w:rPr>
      </w:pPr>
    </w:p>
    <w:p w14:paraId="7089761E" w14:textId="1DF778FF" w:rsidR="005714CE" w:rsidRPr="00B576AB" w:rsidRDefault="005714CE" w:rsidP="00B13871">
      <w:pPr>
        <w:pStyle w:val="ListParagraph"/>
        <w:numPr>
          <w:ilvl w:val="0"/>
          <w:numId w:val="8"/>
        </w:numPr>
        <w:rPr>
          <w:rFonts w:ascii="Buckeye Sans 2" w:hAnsi="Buckeye Sans 2"/>
          <w:sz w:val="28"/>
          <w:szCs w:val="28"/>
        </w:rPr>
      </w:pPr>
      <w:r w:rsidRPr="00B576AB">
        <w:rPr>
          <w:rFonts w:ascii="Buckeye Sans 2" w:hAnsi="Buckeye Sans 2"/>
          <w:sz w:val="28"/>
          <w:szCs w:val="28"/>
        </w:rPr>
        <w:lastRenderedPageBreak/>
        <w:t>Define the elements of the UDL framework</w:t>
      </w:r>
    </w:p>
    <w:p w14:paraId="50A40803" w14:textId="716931F3" w:rsidR="005714CE" w:rsidRPr="00B576AB" w:rsidRDefault="005714CE" w:rsidP="00B13871">
      <w:pPr>
        <w:pStyle w:val="ListParagraph"/>
        <w:numPr>
          <w:ilvl w:val="0"/>
          <w:numId w:val="8"/>
        </w:numPr>
        <w:rPr>
          <w:rFonts w:ascii="Buckeye Sans 2" w:hAnsi="Buckeye Sans 2"/>
          <w:sz w:val="28"/>
          <w:szCs w:val="28"/>
        </w:rPr>
      </w:pPr>
      <w:r w:rsidRPr="00B576AB">
        <w:rPr>
          <w:rFonts w:ascii="Buckeye Sans 2" w:hAnsi="Buckeye Sans 2"/>
          <w:sz w:val="28"/>
          <w:szCs w:val="28"/>
        </w:rPr>
        <w:t>Discuss considerations for creating inclusive learning environments</w:t>
      </w:r>
    </w:p>
    <w:p w14:paraId="3B7A6097" w14:textId="77777777" w:rsidR="00B13871" w:rsidRPr="00B576AB" w:rsidRDefault="005714CE" w:rsidP="00B13871">
      <w:pPr>
        <w:pStyle w:val="ListParagraph"/>
        <w:numPr>
          <w:ilvl w:val="0"/>
          <w:numId w:val="8"/>
        </w:numPr>
        <w:rPr>
          <w:rFonts w:ascii="Buckeye Sans 2" w:hAnsi="Buckeye Sans 2"/>
          <w:sz w:val="28"/>
          <w:szCs w:val="28"/>
        </w:rPr>
      </w:pPr>
      <w:r w:rsidRPr="00B576AB">
        <w:rPr>
          <w:rFonts w:ascii="Buckeye Sans 2" w:hAnsi="Buckeye Sans 2"/>
          <w:sz w:val="28"/>
          <w:szCs w:val="28"/>
        </w:rPr>
        <w:t xml:space="preserve">Apply UDL strategies to support diverse learners. </w:t>
      </w:r>
    </w:p>
    <w:p w14:paraId="1CD205B6" w14:textId="763CE2B7" w:rsidR="5EA05EDC" w:rsidRPr="00B576AB" w:rsidRDefault="5EA05EDC">
      <w:pPr>
        <w:rPr>
          <w:rFonts w:ascii="Buckeye Sans 2" w:hAnsi="Buckeye Sans 2"/>
          <w:sz w:val="28"/>
          <w:szCs w:val="28"/>
        </w:rPr>
      </w:pPr>
    </w:p>
    <w:p w14:paraId="14D863EA" w14:textId="2E65A270" w:rsidR="005714CE" w:rsidRPr="00B576AB" w:rsidRDefault="00A937F2" w:rsidP="007D0565">
      <w:pPr>
        <w:rPr>
          <w:rFonts w:ascii="Buckeye Sans 2" w:hAnsi="Buckeye Sans 2"/>
          <w:sz w:val="28"/>
          <w:szCs w:val="28"/>
        </w:rPr>
      </w:pPr>
      <w:r w:rsidRPr="00B576AB">
        <w:rPr>
          <w:rFonts w:ascii="Buckeye Sans 2" w:hAnsi="Buckeye Sans 2"/>
          <w:sz w:val="28"/>
          <w:szCs w:val="28"/>
        </w:rPr>
        <w:t xml:space="preserve">We’re going to do that through a lot of interaction and engagement on your part, so you might want to have a pen and paper </w:t>
      </w:r>
      <w:r w:rsidR="00B13871" w:rsidRPr="00B576AB">
        <w:rPr>
          <w:rFonts w:ascii="Buckeye Sans 2" w:hAnsi="Buckeye Sans 2"/>
          <w:sz w:val="28"/>
          <w:szCs w:val="28"/>
        </w:rPr>
        <w:t xml:space="preserve">or a window open </w:t>
      </w:r>
      <w:r w:rsidR="00020CE9">
        <w:rPr>
          <w:rFonts w:ascii="Buckeye Sans 2" w:hAnsi="Buckeye Sans 2"/>
          <w:sz w:val="28"/>
          <w:szCs w:val="28"/>
        </w:rPr>
        <w:t>on your device to take notes.</w:t>
      </w:r>
    </w:p>
    <w:p w14:paraId="0B3CCF33" w14:textId="77777777" w:rsidR="00D405FE" w:rsidRPr="00D405FE" w:rsidRDefault="00D405FE" w:rsidP="00D405FE"/>
    <w:p w14:paraId="35E2CE09" w14:textId="3E1C76F3" w:rsidR="00290208" w:rsidRDefault="00290208" w:rsidP="00290208">
      <w:pPr>
        <w:pStyle w:val="DrakeHeading2"/>
      </w:pPr>
      <w:r>
        <w:t>Slide 4</w:t>
      </w:r>
      <w:r w:rsidR="006002C3">
        <w:t>: Participation Guidelines</w:t>
      </w:r>
    </w:p>
    <w:p w14:paraId="2C1EBEFD" w14:textId="7C01913F" w:rsidR="004E43EC" w:rsidRPr="00020CE9" w:rsidRDefault="000B3F97" w:rsidP="004E43EC">
      <w:pPr>
        <w:pStyle w:val="DrakeBody"/>
        <w:numPr>
          <w:ilvl w:val="0"/>
          <w:numId w:val="9"/>
        </w:numPr>
        <w:rPr>
          <w:rFonts w:cstheme="minorHAnsi"/>
          <w:sz w:val="28"/>
          <w:szCs w:val="28"/>
        </w:rPr>
      </w:pPr>
      <w:r w:rsidRPr="00020CE9">
        <w:rPr>
          <w:rFonts w:cstheme="minorHAnsi"/>
          <w:sz w:val="28"/>
          <w:szCs w:val="28"/>
        </w:rPr>
        <w:t xml:space="preserve">Interact! </w:t>
      </w:r>
      <w:r w:rsidR="004E43EC" w:rsidRPr="00020CE9">
        <w:rPr>
          <w:rFonts w:cstheme="minorHAnsi"/>
          <w:sz w:val="28"/>
          <w:szCs w:val="28"/>
        </w:rPr>
        <w:t xml:space="preserve">Your participation matters! We’ll use </w:t>
      </w:r>
      <w:r w:rsidR="005302B6">
        <w:rPr>
          <w:rFonts w:cstheme="minorHAnsi"/>
          <w:sz w:val="28"/>
          <w:szCs w:val="28"/>
        </w:rPr>
        <w:t>anonymous Zoom polls and open discussions</w:t>
      </w:r>
      <w:r w:rsidR="009D1A0C" w:rsidRPr="00020CE9">
        <w:rPr>
          <w:rFonts w:cstheme="minorHAnsi"/>
          <w:sz w:val="28"/>
          <w:szCs w:val="28"/>
        </w:rPr>
        <w:t xml:space="preserve"> </w:t>
      </w:r>
      <w:r w:rsidR="004E43EC" w:rsidRPr="00020CE9">
        <w:rPr>
          <w:rFonts w:cstheme="minorHAnsi"/>
          <w:sz w:val="28"/>
          <w:szCs w:val="28"/>
        </w:rPr>
        <w:t>to help make this content stick.</w:t>
      </w:r>
    </w:p>
    <w:p w14:paraId="1F3A96EA" w14:textId="7B95EC61" w:rsidR="006002C3" w:rsidRPr="00020CE9" w:rsidRDefault="004E43EC" w:rsidP="000B3F97">
      <w:pPr>
        <w:pStyle w:val="DrakeBody"/>
        <w:numPr>
          <w:ilvl w:val="0"/>
          <w:numId w:val="9"/>
        </w:numPr>
        <w:rPr>
          <w:rFonts w:eastAsia="Buckeye Sans 2" w:cstheme="minorHAnsi"/>
          <w:sz w:val="28"/>
          <w:szCs w:val="28"/>
        </w:rPr>
      </w:pPr>
      <w:r w:rsidRPr="00020CE9">
        <w:rPr>
          <w:rFonts w:cstheme="minorHAnsi"/>
          <w:sz w:val="28"/>
          <w:szCs w:val="28"/>
        </w:rPr>
        <w:t>Respond</w:t>
      </w:r>
      <w:r w:rsidR="005302B6">
        <w:rPr>
          <w:rFonts w:cstheme="minorHAnsi"/>
          <w:sz w:val="28"/>
          <w:szCs w:val="28"/>
        </w:rPr>
        <w:t xml:space="preserve">. </w:t>
      </w:r>
      <w:r w:rsidR="00084972">
        <w:rPr>
          <w:rFonts w:cstheme="minorHAnsi"/>
          <w:sz w:val="28"/>
          <w:szCs w:val="28"/>
        </w:rPr>
        <w:t>Unmute</w:t>
      </w:r>
      <w:r w:rsidR="005302B6">
        <w:rPr>
          <w:rFonts w:cstheme="minorHAnsi"/>
          <w:sz w:val="28"/>
          <w:szCs w:val="28"/>
        </w:rPr>
        <w:t xml:space="preserve"> or </w:t>
      </w:r>
      <w:r w:rsidR="00084972">
        <w:rPr>
          <w:rFonts w:cstheme="minorHAnsi"/>
          <w:sz w:val="28"/>
          <w:szCs w:val="28"/>
        </w:rPr>
        <w:t>type in the chat</w:t>
      </w:r>
      <w:r w:rsidR="00787897" w:rsidRPr="00020CE9">
        <w:rPr>
          <w:rFonts w:cstheme="minorHAnsi"/>
          <w:sz w:val="28"/>
          <w:szCs w:val="28"/>
        </w:rPr>
        <w:t xml:space="preserve"> to ask a question or share a teaching practice any time.</w:t>
      </w:r>
    </w:p>
    <w:p w14:paraId="2019227A" w14:textId="2460BC97" w:rsidR="004E43EC" w:rsidRPr="00020CE9" w:rsidRDefault="004E43EC" w:rsidP="004E43EC">
      <w:pPr>
        <w:pStyle w:val="ListParagraph"/>
        <w:numPr>
          <w:ilvl w:val="0"/>
          <w:numId w:val="9"/>
        </w:numPr>
        <w:rPr>
          <w:rFonts w:ascii="Buckeye Sans 2" w:eastAsia="Buckeye Sans 2" w:hAnsi="Buckeye Sans 2" w:cstheme="minorHAnsi"/>
          <w:sz w:val="28"/>
          <w:szCs w:val="28"/>
        </w:rPr>
      </w:pPr>
      <w:r w:rsidRPr="00020CE9">
        <w:rPr>
          <w:rFonts w:ascii="Buckeye Sans 2" w:eastAsia="Buckeye Sans 2" w:hAnsi="Buckeye Sans 2" w:cstheme="minorHAnsi"/>
          <w:sz w:val="28"/>
          <w:szCs w:val="28"/>
        </w:rPr>
        <w:t xml:space="preserve">Use Workshop Alt Texts. A .docx file with the main slide content is available for all participants at </w:t>
      </w:r>
      <w:hyperlink r:id="rId7" w:history="1">
        <w:r w:rsidR="006E2209" w:rsidRPr="00591F37">
          <w:rPr>
            <w:rStyle w:val="Hyperlink"/>
            <w:rFonts w:ascii="Buckeye Sans 2" w:eastAsia="Buckeye Sans 2" w:hAnsi="Buckeye Sans 2" w:cstheme="minorHAnsi"/>
            <w:sz w:val="28"/>
            <w:szCs w:val="28"/>
          </w:rPr>
          <w:t>https://go.osu.edu/itudl</w:t>
        </w:r>
      </w:hyperlink>
      <w:r w:rsidRPr="00020CE9">
        <w:rPr>
          <w:rFonts w:ascii="Buckeye Sans 2" w:eastAsia="Buckeye Sans 2" w:hAnsi="Buckeye Sans 2" w:cstheme="minorHAnsi"/>
          <w:sz w:val="28"/>
          <w:szCs w:val="28"/>
        </w:rPr>
        <w:t xml:space="preserve">  Alternative access is provided for activities.</w:t>
      </w:r>
    </w:p>
    <w:p w14:paraId="32435357" w14:textId="77777777" w:rsidR="008239D4" w:rsidRPr="008239D4" w:rsidRDefault="004E43EC" w:rsidP="008239D4">
      <w:pPr>
        <w:pStyle w:val="ListParagraph"/>
        <w:numPr>
          <w:ilvl w:val="0"/>
          <w:numId w:val="9"/>
        </w:numPr>
        <w:rPr>
          <w:rFonts w:ascii="Buckeye Sans 2" w:eastAsia="Buckeye Sans 2" w:hAnsi="Buckeye Sans 2" w:cstheme="minorHAnsi"/>
          <w:sz w:val="28"/>
          <w:szCs w:val="28"/>
        </w:rPr>
      </w:pPr>
      <w:r w:rsidRPr="00020CE9">
        <w:rPr>
          <w:rFonts w:ascii="Buckeye Sans 2" w:eastAsia="Buckeye Sans 2" w:hAnsi="Buckeye Sans 2" w:cstheme="minorHAnsi"/>
          <w:sz w:val="28"/>
          <w:szCs w:val="28"/>
        </w:rPr>
        <w:t>Practice Inclusion</w:t>
      </w:r>
      <w:r w:rsidR="2C242BAB" w:rsidRPr="00020CE9">
        <w:rPr>
          <w:rFonts w:ascii="Buckeye Sans 2" w:eastAsia="Buckeye Sans 2" w:hAnsi="Buckeye Sans 2" w:cstheme="minorHAnsi"/>
          <w:sz w:val="28"/>
          <w:szCs w:val="28"/>
        </w:rPr>
        <w:t xml:space="preserve"> in the way you interact with others at today’s workshop</w:t>
      </w:r>
      <w:r w:rsidRPr="00020CE9">
        <w:rPr>
          <w:rFonts w:ascii="Buckeye Sans 2" w:eastAsia="Buckeye Sans 2" w:hAnsi="Buckeye Sans 2" w:cstheme="minorHAnsi"/>
          <w:sz w:val="28"/>
          <w:szCs w:val="28"/>
        </w:rPr>
        <w:t>. Accept and respect different identities and experiences. Listen actively and help others express their ideas fully. Own your impact and practice empathy. Teaching is hard, so let’s support each other</w:t>
      </w:r>
      <w:r w:rsidR="00276F61" w:rsidRPr="00020CE9">
        <w:rPr>
          <w:rFonts w:ascii="Buckeye Sans 2" w:eastAsia="Buckeye Sans 2" w:hAnsi="Buckeye Sans 2" w:cstheme="minorHAnsi"/>
          <w:sz w:val="28"/>
          <w:szCs w:val="28"/>
        </w:rPr>
        <w:t>.</w:t>
      </w:r>
      <w:r w:rsidR="008239D4">
        <w:rPr>
          <w:rFonts w:ascii="Buckeye Sans 2" w:eastAsia="Buckeye Sans 2" w:hAnsi="Buckeye Sans 2" w:cstheme="minorHAnsi"/>
          <w:sz w:val="28"/>
          <w:szCs w:val="28"/>
        </w:rPr>
        <w:t xml:space="preserve"> </w:t>
      </w:r>
      <w:r w:rsidR="008239D4" w:rsidRPr="008239D4">
        <w:rPr>
          <w:rFonts w:ascii="Buckeye Sans 2" w:eastAsia="Buckeye Sans 2" w:hAnsi="Buckeye Sans 2" w:cstheme="minorHAnsi"/>
          <w:sz w:val="28"/>
          <w:szCs w:val="28"/>
        </w:rPr>
        <w:t>Use the Parking Lot to preserve ideas while also respecting participants’ time during the workshop</w:t>
      </w:r>
    </w:p>
    <w:p w14:paraId="6673F058" w14:textId="5BE0F95C" w:rsidR="004E43EC" w:rsidRPr="00020CE9" w:rsidRDefault="004E43EC" w:rsidP="008239D4">
      <w:pPr>
        <w:pStyle w:val="ListParagraph"/>
        <w:rPr>
          <w:rFonts w:ascii="Buckeye Sans 2" w:eastAsia="Buckeye Sans 2" w:hAnsi="Buckeye Sans 2" w:cstheme="minorHAnsi"/>
          <w:sz w:val="28"/>
          <w:szCs w:val="28"/>
        </w:rPr>
      </w:pPr>
    </w:p>
    <w:p w14:paraId="429B5ED4" w14:textId="77777777" w:rsidR="00596D8F" w:rsidRPr="004E43EC" w:rsidRDefault="00596D8F" w:rsidP="00596D8F">
      <w:pPr>
        <w:pStyle w:val="ListParagraph"/>
      </w:pPr>
    </w:p>
    <w:p w14:paraId="7E6D497B" w14:textId="5F8B83E7" w:rsidR="00290208" w:rsidRDefault="00290208" w:rsidP="00290208">
      <w:pPr>
        <w:pStyle w:val="DrakeHeading2"/>
      </w:pPr>
      <w:r>
        <w:t>Slide 5</w:t>
      </w:r>
      <w:r w:rsidR="00B904B4">
        <w:t>: Introduction: What is UDL?</w:t>
      </w:r>
    </w:p>
    <w:p w14:paraId="4C694B13" w14:textId="7A482D87" w:rsidR="00B904B4" w:rsidRPr="00020CE9" w:rsidRDefault="00B904B4" w:rsidP="00B904B4">
      <w:pPr>
        <w:pStyle w:val="DrakeBody"/>
        <w:rPr>
          <w:rFonts w:cstheme="minorHAnsi"/>
          <w:sz w:val="28"/>
          <w:szCs w:val="28"/>
        </w:rPr>
      </w:pPr>
      <w:r w:rsidRPr="00020CE9">
        <w:rPr>
          <w:rFonts w:cstheme="minorHAnsi"/>
          <w:sz w:val="28"/>
          <w:szCs w:val="28"/>
        </w:rPr>
        <w:t xml:space="preserve">We’re going to start off with some definitions and background for those who haven’t been introduced to </w:t>
      </w:r>
      <w:r w:rsidR="157AA0E8" w:rsidRPr="00020CE9">
        <w:rPr>
          <w:rFonts w:cstheme="minorHAnsi"/>
          <w:sz w:val="28"/>
          <w:szCs w:val="28"/>
        </w:rPr>
        <w:t>U</w:t>
      </w:r>
      <w:r w:rsidRPr="00020CE9">
        <w:rPr>
          <w:rFonts w:cstheme="minorHAnsi"/>
          <w:sz w:val="28"/>
          <w:szCs w:val="28"/>
        </w:rPr>
        <w:t xml:space="preserve">niversal </w:t>
      </w:r>
      <w:r w:rsidR="02DF69E9" w:rsidRPr="00020CE9">
        <w:rPr>
          <w:rFonts w:cstheme="minorHAnsi"/>
          <w:sz w:val="28"/>
          <w:szCs w:val="28"/>
        </w:rPr>
        <w:t>D</w:t>
      </w:r>
      <w:r w:rsidRPr="00020CE9">
        <w:rPr>
          <w:rFonts w:cstheme="minorHAnsi"/>
          <w:sz w:val="28"/>
          <w:szCs w:val="28"/>
        </w:rPr>
        <w:t xml:space="preserve">esign for </w:t>
      </w:r>
      <w:r w:rsidR="67B7B34A" w:rsidRPr="00020CE9">
        <w:rPr>
          <w:rFonts w:cstheme="minorHAnsi"/>
          <w:sz w:val="28"/>
          <w:szCs w:val="28"/>
        </w:rPr>
        <w:t>L</w:t>
      </w:r>
      <w:r w:rsidRPr="00020CE9">
        <w:rPr>
          <w:rFonts w:cstheme="minorHAnsi"/>
          <w:sz w:val="28"/>
          <w:szCs w:val="28"/>
        </w:rPr>
        <w:t xml:space="preserve">earning. In this section, </w:t>
      </w:r>
      <w:r w:rsidR="00151968" w:rsidRPr="00020CE9">
        <w:rPr>
          <w:rFonts w:cstheme="minorHAnsi"/>
          <w:sz w:val="28"/>
          <w:szCs w:val="28"/>
        </w:rPr>
        <w:t xml:space="preserve">we’ll get you thinking about </w:t>
      </w:r>
      <w:r w:rsidR="7E73793E" w:rsidRPr="00020CE9">
        <w:rPr>
          <w:rFonts w:cstheme="minorHAnsi"/>
          <w:sz w:val="28"/>
          <w:szCs w:val="28"/>
        </w:rPr>
        <w:t xml:space="preserve">how </w:t>
      </w:r>
      <w:r w:rsidR="00151968" w:rsidRPr="00020CE9">
        <w:rPr>
          <w:rFonts w:cstheme="minorHAnsi"/>
          <w:sz w:val="28"/>
          <w:szCs w:val="28"/>
        </w:rPr>
        <w:t xml:space="preserve">disability </w:t>
      </w:r>
      <w:r w:rsidR="12EA4731" w:rsidRPr="00020CE9">
        <w:rPr>
          <w:rFonts w:cstheme="minorHAnsi"/>
          <w:sz w:val="28"/>
          <w:szCs w:val="28"/>
        </w:rPr>
        <w:t>impacts students’ experience in</w:t>
      </w:r>
      <w:r w:rsidR="00151968" w:rsidRPr="00020CE9">
        <w:rPr>
          <w:rFonts w:cstheme="minorHAnsi"/>
          <w:sz w:val="28"/>
          <w:szCs w:val="28"/>
        </w:rPr>
        <w:t xml:space="preserve"> higher education, </w:t>
      </w:r>
      <w:r w:rsidR="0062295A" w:rsidRPr="00020CE9">
        <w:rPr>
          <w:rFonts w:cstheme="minorHAnsi"/>
          <w:sz w:val="28"/>
          <w:szCs w:val="28"/>
        </w:rPr>
        <w:t xml:space="preserve">the </w:t>
      </w:r>
      <w:r w:rsidR="7D655748" w:rsidRPr="00020CE9">
        <w:rPr>
          <w:rFonts w:cstheme="minorHAnsi"/>
          <w:sz w:val="28"/>
          <w:szCs w:val="28"/>
        </w:rPr>
        <w:t>distinction between</w:t>
      </w:r>
      <w:r w:rsidR="0062295A" w:rsidRPr="00020CE9">
        <w:rPr>
          <w:rFonts w:cstheme="minorHAnsi"/>
          <w:sz w:val="28"/>
          <w:szCs w:val="28"/>
        </w:rPr>
        <w:t xml:space="preserve"> “accommodations” and </w:t>
      </w:r>
      <w:r w:rsidR="5773AF7E" w:rsidRPr="00020CE9">
        <w:rPr>
          <w:rFonts w:cstheme="minorHAnsi"/>
          <w:sz w:val="28"/>
          <w:szCs w:val="28"/>
        </w:rPr>
        <w:t>access, and how universal design</w:t>
      </w:r>
      <w:r w:rsidR="0062295A" w:rsidRPr="00020CE9">
        <w:rPr>
          <w:rFonts w:cstheme="minorHAnsi"/>
          <w:sz w:val="28"/>
          <w:szCs w:val="28"/>
        </w:rPr>
        <w:t xml:space="preserve"> </w:t>
      </w:r>
      <w:r w:rsidR="5773AF7E" w:rsidRPr="00020CE9">
        <w:rPr>
          <w:rFonts w:cstheme="minorHAnsi"/>
          <w:sz w:val="28"/>
          <w:szCs w:val="28"/>
        </w:rPr>
        <w:t xml:space="preserve">can help create more inclusive classrooms. </w:t>
      </w:r>
    </w:p>
    <w:p w14:paraId="39F2517C" w14:textId="77777777" w:rsidR="00596D8F" w:rsidRPr="00596D8F" w:rsidRDefault="00596D8F" w:rsidP="00596D8F"/>
    <w:p w14:paraId="068E995D" w14:textId="45E157C1" w:rsidR="00290208" w:rsidRDefault="00290208" w:rsidP="00290208">
      <w:pPr>
        <w:pStyle w:val="DrakeHeading2"/>
      </w:pPr>
      <w:r>
        <w:lastRenderedPageBreak/>
        <w:t>Slide 6</w:t>
      </w:r>
      <w:r w:rsidR="0062295A">
        <w:t>: Disability in College Students</w:t>
      </w:r>
    </w:p>
    <w:p w14:paraId="4E7F9C70" w14:textId="6E9D94CE" w:rsidR="0062295A" w:rsidRPr="0090300F" w:rsidRDefault="00691260" w:rsidP="0062295A">
      <w:pPr>
        <w:pStyle w:val="DrakeBody"/>
        <w:rPr>
          <w:rFonts w:cstheme="minorHAnsi"/>
          <w:sz w:val="28"/>
          <w:szCs w:val="28"/>
        </w:rPr>
      </w:pPr>
      <w:r w:rsidRPr="0090300F">
        <w:rPr>
          <w:rFonts w:cstheme="minorHAnsi"/>
          <w:sz w:val="28"/>
          <w:szCs w:val="28"/>
        </w:rPr>
        <w:t xml:space="preserve">Engagement matters, so let’s start off with some interaction. Vote for the </w:t>
      </w:r>
      <w:r w:rsidR="0026085E" w:rsidRPr="0090300F">
        <w:rPr>
          <w:rFonts w:cstheme="minorHAnsi"/>
          <w:sz w:val="28"/>
          <w:szCs w:val="28"/>
        </w:rPr>
        <w:t xml:space="preserve">answer you think is correct </w:t>
      </w:r>
      <w:r w:rsidR="00084972">
        <w:rPr>
          <w:rFonts w:cstheme="minorHAnsi"/>
          <w:sz w:val="28"/>
          <w:szCs w:val="28"/>
        </w:rPr>
        <w:t>using the Zoom poll</w:t>
      </w:r>
      <w:r w:rsidR="0026085E" w:rsidRPr="0090300F">
        <w:rPr>
          <w:rFonts w:cstheme="minorHAnsi"/>
          <w:sz w:val="28"/>
          <w:szCs w:val="28"/>
        </w:rPr>
        <w:t xml:space="preserve">. </w:t>
      </w:r>
      <w:r w:rsidR="00D406AA" w:rsidRPr="0090300F">
        <w:rPr>
          <w:rFonts w:cstheme="minorHAnsi"/>
          <w:sz w:val="28"/>
          <w:szCs w:val="28"/>
        </w:rPr>
        <w:t xml:space="preserve"> </w:t>
      </w:r>
    </w:p>
    <w:p w14:paraId="213B124A" w14:textId="112106BC" w:rsidR="00D406AA" w:rsidRPr="0090300F" w:rsidRDefault="00D406AA" w:rsidP="00D406AA">
      <w:pPr>
        <w:pStyle w:val="ListParagraph"/>
        <w:numPr>
          <w:ilvl w:val="0"/>
          <w:numId w:val="10"/>
        </w:numPr>
        <w:rPr>
          <w:rFonts w:ascii="Buckeye Sans 2" w:hAnsi="Buckeye Sans 2" w:cstheme="minorHAnsi"/>
          <w:sz w:val="28"/>
          <w:szCs w:val="28"/>
        </w:rPr>
      </w:pPr>
      <w:r w:rsidRPr="0090300F">
        <w:rPr>
          <w:rFonts w:ascii="Buckeye Sans 2" w:hAnsi="Buckeye Sans 2" w:cstheme="minorHAnsi"/>
          <w:sz w:val="28"/>
          <w:szCs w:val="28"/>
        </w:rPr>
        <w:t>Prediction: Nationally, what percentage of students qualify for accommodations of some kind? (</w:t>
      </w:r>
      <w:proofErr w:type="gramStart"/>
      <w:r w:rsidRPr="0090300F">
        <w:rPr>
          <w:rFonts w:ascii="Buckeye Sans 2" w:hAnsi="Buckeye Sans 2" w:cstheme="minorHAnsi"/>
          <w:sz w:val="28"/>
          <w:szCs w:val="28"/>
        </w:rPr>
        <w:t>Or,</w:t>
      </w:r>
      <w:proofErr w:type="gramEnd"/>
      <w:r w:rsidRPr="0090300F">
        <w:rPr>
          <w:rFonts w:ascii="Buckeye Sans 2" w:hAnsi="Buckeye Sans 2" w:cstheme="minorHAnsi"/>
          <w:sz w:val="28"/>
          <w:szCs w:val="28"/>
        </w:rPr>
        <w:t xml:space="preserve"> what percentage of college students are “disabled” according to the ADA Section 504 [200</w:t>
      </w:r>
      <w:r w:rsidR="003B0436">
        <w:rPr>
          <w:rFonts w:ascii="Buckeye Sans 2" w:hAnsi="Buckeye Sans 2" w:cstheme="minorHAnsi"/>
          <w:sz w:val="28"/>
          <w:szCs w:val="28"/>
        </w:rPr>
        <w:t>9</w:t>
      </w:r>
      <w:r w:rsidRPr="0090300F">
        <w:rPr>
          <w:rFonts w:ascii="Buckeye Sans 2" w:hAnsi="Buckeye Sans 2" w:cstheme="minorHAnsi"/>
          <w:sz w:val="28"/>
          <w:szCs w:val="28"/>
        </w:rPr>
        <w:t xml:space="preserve"> revision])? </w:t>
      </w:r>
      <w:r w:rsidR="00391C1D" w:rsidRPr="0090300F">
        <w:rPr>
          <w:rFonts w:ascii="Buckeye Sans 2" w:hAnsi="Buckeye Sans 2" w:cstheme="minorHAnsi"/>
          <w:sz w:val="28"/>
          <w:szCs w:val="28"/>
        </w:rPr>
        <w:t xml:space="preserve"> See comment for </w:t>
      </w:r>
      <w:commentRangeStart w:id="0"/>
      <w:commentRangeStart w:id="1"/>
      <w:r w:rsidR="00391C1D" w:rsidRPr="0090300F">
        <w:rPr>
          <w:rFonts w:ascii="Buckeye Sans 2" w:hAnsi="Buckeye Sans 2" w:cstheme="minorHAnsi"/>
          <w:sz w:val="28"/>
          <w:szCs w:val="28"/>
        </w:rPr>
        <w:t>answer</w:t>
      </w:r>
      <w:commentRangeEnd w:id="0"/>
      <w:r w:rsidR="00DA03E8" w:rsidRPr="0090300F">
        <w:rPr>
          <w:rStyle w:val="CommentReference"/>
          <w:rFonts w:ascii="Buckeye Sans 2" w:hAnsi="Buckeye Sans 2" w:cstheme="minorHAnsi"/>
          <w:sz w:val="28"/>
          <w:szCs w:val="28"/>
        </w:rPr>
        <w:commentReference w:id="0"/>
      </w:r>
      <w:commentRangeEnd w:id="1"/>
      <w:r w:rsidR="000E40AC">
        <w:rPr>
          <w:rStyle w:val="CommentReference"/>
        </w:rPr>
        <w:commentReference w:id="1"/>
      </w:r>
    </w:p>
    <w:p w14:paraId="3C8637EA" w14:textId="5EEBB547" w:rsidR="00D406AA" w:rsidRPr="0090300F" w:rsidRDefault="00D406AA" w:rsidP="00D406AA">
      <w:pPr>
        <w:pStyle w:val="ListParagraph"/>
        <w:numPr>
          <w:ilvl w:val="0"/>
          <w:numId w:val="10"/>
        </w:numPr>
        <w:rPr>
          <w:rFonts w:ascii="Buckeye Sans 2" w:hAnsi="Buckeye Sans 2" w:cstheme="minorHAnsi"/>
          <w:sz w:val="28"/>
          <w:szCs w:val="28"/>
        </w:rPr>
      </w:pPr>
      <w:r w:rsidRPr="0090300F">
        <w:rPr>
          <w:rFonts w:ascii="Buckeye Sans 2" w:hAnsi="Buckeye Sans 2" w:cstheme="minorHAnsi"/>
          <w:sz w:val="28"/>
          <w:szCs w:val="28"/>
        </w:rPr>
        <w:t>What percentage of college students* receive accommodations? </w:t>
      </w:r>
      <w:r w:rsidR="00DA03E8" w:rsidRPr="0090300F">
        <w:rPr>
          <w:rFonts w:ascii="Buckeye Sans 2" w:hAnsi="Buckeye Sans 2" w:cstheme="minorHAnsi"/>
          <w:sz w:val="28"/>
          <w:szCs w:val="28"/>
        </w:rPr>
        <w:t xml:space="preserve">See comment for </w:t>
      </w:r>
      <w:commentRangeStart w:id="2"/>
      <w:commentRangeStart w:id="3"/>
      <w:r w:rsidR="00DA03E8" w:rsidRPr="0090300F">
        <w:rPr>
          <w:rFonts w:ascii="Buckeye Sans 2" w:hAnsi="Buckeye Sans 2" w:cstheme="minorHAnsi"/>
          <w:sz w:val="28"/>
          <w:szCs w:val="28"/>
        </w:rPr>
        <w:t>answer</w:t>
      </w:r>
      <w:commentRangeEnd w:id="2"/>
      <w:r w:rsidR="00360F03" w:rsidRPr="0090300F">
        <w:rPr>
          <w:rStyle w:val="CommentReference"/>
          <w:rFonts w:ascii="Buckeye Sans 2" w:hAnsi="Buckeye Sans 2" w:cstheme="minorHAnsi"/>
          <w:sz w:val="28"/>
          <w:szCs w:val="28"/>
        </w:rPr>
        <w:commentReference w:id="2"/>
      </w:r>
      <w:commentRangeEnd w:id="3"/>
      <w:r w:rsidR="000E40AC">
        <w:rPr>
          <w:rStyle w:val="CommentReference"/>
        </w:rPr>
        <w:commentReference w:id="3"/>
      </w:r>
    </w:p>
    <w:p w14:paraId="3D8DD534" w14:textId="77777777" w:rsidR="00391C1D" w:rsidRPr="0090300F" w:rsidRDefault="00D406AA" w:rsidP="00391C1D">
      <w:pPr>
        <w:pStyle w:val="ListParagraph"/>
        <w:rPr>
          <w:rFonts w:ascii="Buckeye Sans 2" w:hAnsi="Buckeye Sans 2" w:cstheme="minorHAnsi"/>
          <w:sz w:val="28"/>
          <w:szCs w:val="28"/>
        </w:rPr>
      </w:pPr>
      <w:r w:rsidRPr="0090300F">
        <w:rPr>
          <w:rFonts w:ascii="Buckeye Sans 2" w:hAnsi="Buckeye Sans 2" w:cstheme="minorHAnsi"/>
          <w:sz w:val="28"/>
          <w:szCs w:val="28"/>
        </w:rPr>
        <w:t>*</w:t>
      </w:r>
      <w:r w:rsidR="00391C1D" w:rsidRPr="0090300F">
        <w:rPr>
          <w:rFonts w:ascii="Buckeye Sans 2" w:hAnsi="Buckeye Sans 2" w:cstheme="minorHAnsi"/>
          <w:sz w:val="28"/>
          <w:szCs w:val="28"/>
        </w:rPr>
        <w:t>* “Person-first” language is preferred by some people with disabilities. Recently, though, activists have recommended using “disabled person” to emphasize that disability is an identity for many. We will use both in this presentation.</w:t>
      </w:r>
    </w:p>
    <w:p w14:paraId="60AAC582" w14:textId="053910BF" w:rsidR="00D406AA" w:rsidRPr="00D406AA" w:rsidRDefault="00D406AA" w:rsidP="00D406AA">
      <w:pPr>
        <w:pStyle w:val="ListParagraph"/>
      </w:pPr>
    </w:p>
    <w:p w14:paraId="4D665FF4" w14:textId="5939DF48" w:rsidR="00290208" w:rsidRDefault="00290208" w:rsidP="00290208">
      <w:pPr>
        <w:pStyle w:val="DrakeHeading2"/>
      </w:pPr>
      <w:r>
        <w:t>Slide 7</w:t>
      </w:r>
      <w:r w:rsidR="00F002F5">
        <w:t>: Discussion</w:t>
      </w:r>
    </w:p>
    <w:p w14:paraId="1D78DD09" w14:textId="19112540" w:rsidR="00F002F5" w:rsidRPr="002A08AB" w:rsidRDefault="00F002F5" w:rsidP="00F002F5">
      <w:pPr>
        <w:rPr>
          <w:rFonts w:ascii="Buckeye Sans 2" w:hAnsi="Buckeye Sans 2"/>
          <w:sz w:val="28"/>
          <w:szCs w:val="28"/>
        </w:rPr>
      </w:pPr>
      <w:r w:rsidRPr="002A08AB">
        <w:rPr>
          <w:rFonts w:ascii="Buckeye Sans 2" w:hAnsi="Buckeye Sans 2"/>
          <w:sz w:val="28"/>
          <w:szCs w:val="28"/>
        </w:rPr>
        <w:t xml:space="preserve">Why might a student with a disability not have accommodations? </w:t>
      </w:r>
      <w:r w:rsidR="36E31204" w:rsidRPr="002A08AB">
        <w:rPr>
          <w:rFonts w:ascii="Buckeye Sans 2" w:hAnsi="Buckeye Sans 2"/>
          <w:sz w:val="28"/>
          <w:szCs w:val="28"/>
        </w:rPr>
        <w:t xml:space="preserve">There are many reasons. </w:t>
      </w:r>
      <w:r w:rsidR="00975033" w:rsidRPr="002A08AB">
        <w:rPr>
          <w:rFonts w:ascii="Buckeye Sans 2" w:hAnsi="Buckeye Sans 2"/>
          <w:sz w:val="28"/>
          <w:szCs w:val="28"/>
        </w:rPr>
        <w:t>Let’s brainstorm some of them as a group.</w:t>
      </w:r>
    </w:p>
    <w:p w14:paraId="3F3A97D3" w14:textId="77777777" w:rsidR="00903FB1" w:rsidRPr="00F002F5" w:rsidRDefault="00903FB1" w:rsidP="00F002F5"/>
    <w:p w14:paraId="09F75D89" w14:textId="5A3B14E2" w:rsidR="00290208" w:rsidRDefault="00290208" w:rsidP="00290208">
      <w:pPr>
        <w:pStyle w:val="DrakeHeading2"/>
      </w:pPr>
      <w:r>
        <w:t>Slide 8</w:t>
      </w:r>
      <w:r w:rsidR="00903FB1">
        <w:t>: Beyond Accommodation</w:t>
      </w:r>
    </w:p>
    <w:p w14:paraId="4CF2D8CA" w14:textId="17EA28C2" w:rsidR="00903FB1" w:rsidRPr="00305FBA" w:rsidRDefault="00903FB1" w:rsidP="00903FB1">
      <w:pPr>
        <w:rPr>
          <w:rFonts w:ascii="Buckeye Sans 2" w:hAnsi="Buckeye Sans 2"/>
          <w:sz w:val="28"/>
          <w:szCs w:val="28"/>
        </w:rPr>
      </w:pPr>
      <w:r w:rsidRPr="00305FBA">
        <w:rPr>
          <w:rFonts w:ascii="Buckeye Sans 2" w:hAnsi="Buckeye Sans 2"/>
          <w:sz w:val="28"/>
          <w:szCs w:val="28"/>
        </w:rPr>
        <w:t xml:space="preserve">Before the Americans with Disabilities Act, post-secondary institutions were not required to address inequalities caused by disability. The revised ADA defines disability as any condition that “impacts/impairs one or more major life activities.” </w:t>
      </w:r>
    </w:p>
    <w:p w14:paraId="2C564BCB" w14:textId="77777777" w:rsidR="00903FB1" w:rsidRPr="00305FBA" w:rsidRDefault="00903FB1" w:rsidP="00903FB1">
      <w:pPr>
        <w:rPr>
          <w:rFonts w:ascii="Buckeye Sans 2" w:hAnsi="Buckeye Sans 2"/>
          <w:sz w:val="28"/>
          <w:szCs w:val="28"/>
        </w:rPr>
      </w:pPr>
    </w:p>
    <w:p w14:paraId="60C8F9B2" w14:textId="19783A42" w:rsidR="00903FB1" w:rsidRDefault="00903FB1" w:rsidP="00903FB1">
      <w:pPr>
        <w:rPr>
          <w:rFonts w:ascii="Buckeye Sans 2" w:hAnsi="Buckeye Sans 2"/>
          <w:sz w:val="28"/>
          <w:szCs w:val="28"/>
        </w:rPr>
      </w:pPr>
      <w:r w:rsidRPr="00305FBA">
        <w:rPr>
          <w:rFonts w:ascii="Buckeye Sans 2" w:hAnsi="Buckeye Sans 2"/>
          <w:sz w:val="28"/>
          <w:szCs w:val="28"/>
        </w:rPr>
        <w:t xml:space="preserve">Section 504 of the ADA requires all </w:t>
      </w:r>
      <w:r w:rsidR="00F268E0" w:rsidRPr="00305FBA">
        <w:rPr>
          <w:rFonts w:ascii="Buckeye Sans 2" w:hAnsi="Buckeye Sans 2"/>
          <w:sz w:val="28"/>
          <w:szCs w:val="28"/>
        </w:rPr>
        <w:t>post-secondary</w:t>
      </w:r>
      <w:r w:rsidRPr="00305FBA">
        <w:rPr>
          <w:rFonts w:ascii="Buckeye Sans 2" w:hAnsi="Buckeye Sans 2"/>
          <w:sz w:val="28"/>
          <w:szCs w:val="28"/>
        </w:rPr>
        <w:t xml:space="preserve"> institutions to provide “Accommodations” to help provide access to disabled students.</w:t>
      </w:r>
    </w:p>
    <w:p w14:paraId="7F48EC74" w14:textId="77777777" w:rsidR="00A93F9E" w:rsidRDefault="00A93F9E" w:rsidP="00903FB1">
      <w:pPr>
        <w:rPr>
          <w:rFonts w:ascii="Buckeye Sans 2" w:hAnsi="Buckeye Sans 2"/>
          <w:sz w:val="28"/>
          <w:szCs w:val="28"/>
        </w:rPr>
      </w:pPr>
    </w:p>
    <w:p w14:paraId="58D2C8C9" w14:textId="7E4EE5B5" w:rsidR="00CD2CDD" w:rsidRDefault="00A93F9E" w:rsidP="00CD2CDD">
      <w:pPr>
        <w:rPr>
          <w:rFonts w:ascii="Buckeye Sans 2" w:hAnsi="Buckeye Sans 2"/>
          <w:sz w:val="28"/>
          <w:szCs w:val="28"/>
        </w:rPr>
      </w:pPr>
      <w:r>
        <w:rPr>
          <w:rFonts w:ascii="Buckeye Sans 2" w:hAnsi="Buckeye Sans 2"/>
          <w:sz w:val="28"/>
          <w:szCs w:val="28"/>
        </w:rPr>
        <w:t xml:space="preserve">“Accommodations” refers to </w:t>
      </w:r>
      <w:r w:rsidR="00CD2CDD">
        <w:rPr>
          <w:rFonts w:ascii="Buckeye Sans 2" w:hAnsi="Buckeye Sans 2"/>
          <w:sz w:val="28"/>
          <w:szCs w:val="28"/>
        </w:rPr>
        <w:t>a</w:t>
      </w:r>
      <w:r w:rsidR="00CD2CDD" w:rsidRPr="00CD2CDD">
        <w:rPr>
          <w:rFonts w:ascii="Buckeye Sans 2" w:hAnsi="Buckeye Sans 2"/>
          <w:sz w:val="28"/>
          <w:szCs w:val="28"/>
        </w:rPr>
        <w:t xml:space="preserve">n adjustment to standard policy or procedure provided on a case-by-case basis. A “retrofit” of </w:t>
      </w:r>
      <w:proofErr w:type="gramStart"/>
      <w:r w:rsidR="00CD2CDD" w:rsidRPr="00CD2CDD">
        <w:rPr>
          <w:rFonts w:ascii="Buckeye Sans 2" w:hAnsi="Buckeye Sans 2"/>
          <w:sz w:val="28"/>
          <w:szCs w:val="28"/>
        </w:rPr>
        <w:t>previously-existing</w:t>
      </w:r>
      <w:proofErr w:type="gramEnd"/>
      <w:r w:rsidR="00CD2CDD" w:rsidRPr="00CD2CDD">
        <w:rPr>
          <w:rFonts w:ascii="Buckeye Sans 2" w:hAnsi="Buckeye Sans 2"/>
          <w:sz w:val="28"/>
          <w:szCs w:val="28"/>
        </w:rPr>
        <w:t xml:space="preserve"> products, services, or structures. </w:t>
      </w:r>
    </w:p>
    <w:p w14:paraId="34085140" w14:textId="77777777" w:rsidR="00CD2CDD" w:rsidRDefault="00CD2CDD" w:rsidP="00CD2CDD">
      <w:pPr>
        <w:rPr>
          <w:rFonts w:ascii="Buckeye Sans 2" w:hAnsi="Buckeye Sans 2"/>
          <w:sz w:val="28"/>
          <w:szCs w:val="28"/>
        </w:rPr>
      </w:pPr>
    </w:p>
    <w:p w14:paraId="33F8CE0A" w14:textId="134FCFEC" w:rsidR="00CD2CDD" w:rsidRDefault="00CD2CDD" w:rsidP="00CD2CDD">
      <w:pPr>
        <w:rPr>
          <w:rFonts w:ascii="Buckeye Sans 2" w:hAnsi="Buckeye Sans 2"/>
          <w:sz w:val="28"/>
          <w:szCs w:val="28"/>
        </w:rPr>
      </w:pPr>
      <w:r>
        <w:rPr>
          <w:rFonts w:ascii="Buckeye Sans 2" w:hAnsi="Buckeye Sans 2"/>
          <w:sz w:val="28"/>
          <w:szCs w:val="28"/>
        </w:rPr>
        <w:lastRenderedPageBreak/>
        <w:t>“Accessibility”, sometimes written as ally with two number 1s</w:t>
      </w:r>
      <w:r w:rsidR="00490B05">
        <w:rPr>
          <w:rFonts w:ascii="Buckeye Sans 2" w:hAnsi="Buckeye Sans 2"/>
          <w:sz w:val="28"/>
          <w:szCs w:val="28"/>
        </w:rPr>
        <w:t xml:space="preserve">, </w:t>
      </w:r>
      <w:r w:rsidR="006C0BC4">
        <w:rPr>
          <w:rFonts w:ascii="Buckeye Sans 2" w:hAnsi="Buckeye Sans 2"/>
          <w:sz w:val="28"/>
          <w:szCs w:val="28"/>
        </w:rPr>
        <w:t>is the broader term</w:t>
      </w:r>
      <w:r w:rsidR="00BF6D23">
        <w:rPr>
          <w:rFonts w:ascii="Buckeye Sans 2" w:hAnsi="Buckeye Sans 2"/>
          <w:sz w:val="28"/>
          <w:szCs w:val="28"/>
        </w:rPr>
        <w:t>. This usually refers to t</w:t>
      </w:r>
      <w:r w:rsidR="00BF6D23" w:rsidRPr="00BF6D23">
        <w:rPr>
          <w:rFonts w:ascii="Buckeye Sans 2" w:hAnsi="Buckeye Sans 2"/>
          <w:sz w:val="28"/>
          <w:szCs w:val="28"/>
        </w:rPr>
        <w:t>he degree to which a product, service, or system can be used by a given population. Today, this tends to refer to ways buildings, technology, and services are designed to ensure as many people as possible can interact with them as intended with as few barriers as possible.</w:t>
      </w:r>
    </w:p>
    <w:p w14:paraId="27E636C0" w14:textId="77777777" w:rsidR="00BF6D23" w:rsidRDefault="00BF6D23" w:rsidP="00CD2CDD">
      <w:pPr>
        <w:rPr>
          <w:rFonts w:ascii="Buckeye Sans 2" w:hAnsi="Buckeye Sans 2"/>
          <w:sz w:val="28"/>
          <w:szCs w:val="28"/>
        </w:rPr>
      </w:pPr>
    </w:p>
    <w:p w14:paraId="3A581D14" w14:textId="698CA679" w:rsidR="00BF6D23" w:rsidRPr="00CD2CDD" w:rsidRDefault="00BF6D23" w:rsidP="00CD2CDD">
      <w:pPr>
        <w:rPr>
          <w:rFonts w:ascii="Buckeye Sans 2" w:hAnsi="Buckeye Sans 2"/>
          <w:sz w:val="28"/>
          <w:szCs w:val="28"/>
        </w:rPr>
      </w:pPr>
      <w:r>
        <w:rPr>
          <w:rFonts w:ascii="Buckeye Sans 2" w:hAnsi="Buckeye Sans 2"/>
          <w:sz w:val="28"/>
          <w:szCs w:val="28"/>
        </w:rPr>
        <w:t xml:space="preserve">Accessibility is often used as shorthand for all adjustments or design considerations made </w:t>
      </w:r>
      <w:r w:rsidR="00F82AB6">
        <w:rPr>
          <w:rFonts w:ascii="Buckeye Sans 2" w:hAnsi="Buckeye Sans 2"/>
          <w:sz w:val="28"/>
          <w:szCs w:val="28"/>
        </w:rPr>
        <w:t xml:space="preserve">to a product or service to ensure disabled people </w:t>
      </w:r>
      <w:r w:rsidR="003347A8">
        <w:rPr>
          <w:rFonts w:ascii="Buckeye Sans 2" w:hAnsi="Buckeye Sans 2"/>
          <w:sz w:val="28"/>
          <w:szCs w:val="28"/>
        </w:rPr>
        <w:t xml:space="preserve">are included. </w:t>
      </w:r>
    </w:p>
    <w:p w14:paraId="05C86E3A" w14:textId="77777777" w:rsidR="00903FB1" w:rsidRPr="00305FBA" w:rsidRDefault="00903FB1" w:rsidP="00903FB1">
      <w:pPr>
        <w:rPr>
          <w:rFonts w:ascii="Buckeye Sans 2" w:hAnsi="Buckeye Sans 2"/>
          <w:sz w:val="28"/>
          <w:szCs w:val="28"/>
        </w:rPr>
      </w:pPr>
    </w:p>
    <w:p w14:paraId="354D9348" w14:textId="71B003E1" w:rsidR="00903FB1" w:rsidRPr="00305FBA" w:rsidRDefault="00903FB1" w:rsidP="00903FB1">
      <w:pPr>
        <w:rPr>
          <w:rFonts w:ascii="Buckeye Sans 2" w:hAnsi="Buckeye Sans 2"/>
          <w:sz w:val="28"/>
          <w:szCs w:val="28"/>
        </w:rPr>
      </w:pPr>
      <w:r w:rsidRPr="00305FBA">
        <w:rPr>
          <w:rFonts w:ascii="Buckeye Sans 2" w:hAnsi="Buckeye Sans 2"/>
          <w:sz w:val="28"/>
          <w:szCs w:val="28"/>
        </w:rPr>
        <w:t xml:space="preserve">We might consider access-thinking as a step up from accommodations-thinking; we aren’t just tolerating </w:t>
      </w:r>
      <w:r w:rsidR="00F34BEC" w:rsidRPr="00305FBA">
        <w:rPr>
          <w:rFonts w:ascii="Buckeye Sans 2" w:hAnsi="Buckeye Sans 2"/>
          <w:sz w:val="28"/>
          <w:szCs w:val="28"/>
        </w:rPr>
        <w:t xml:space="preserve">or making room for disabled students, but we’re considering all the </w:t>
      </w:r>
      <w:proofErr w:type="gramStart"/>
      <w:r w:rsidR="00F34BEC" w:rsidRPr="00305FBA">
        <w:rPr>
          <w:rFonts w:ascii="Buckeye Sans 2" w:hAnsi="Buckeye Sans 2"/>
          <w:sz w:val="28"/>
          <w:szCs w:val="28"/>
        </w:rPr>
        <w:t>ways</w:t>
      </w:r>
      <w:proofErr w:type="gramEnd"/>
      <w:r w:rsidR="00F34BEC" w:rsidRPr="00305FBA">
        <w:rPr>
          <w:rFonts w:ascii="Buckeye Sans 2" w:hAnsi="Buckeye Sans 2"/>
          <w:sz w:val="28"/>
          <w:szCs w:val="28"/>
        </w:rPr>
        <w:t xml:space="preserve"> their access to educational experiences might be impeded. And that, still, is not quite as useful of thinking about </w:t>
      </w:r>
      <w:r w:rsidR="00071306" w:rsidRPr="00305FBA">
        <w:rPr>
          <w:rFonts w:ascii="Buckeye Sans 2" w:hAnsi="Buckeye Sans 2"/>
          <w:sz w:val="28"/>
          <w:szCs w:val="28"/>
        </w:rPr>
        <w:t xml:space="preserve">how to fully include students beyond granting them access. </w:t>
      </w:r>
      <w:r w:rsidR="00284B34" w:rsidRPr="00305FBA">
        <w:rPr>
          <w:rFonts w:ascii="Buckeye Sans 2" w:hAnsi="Buckeye Sans 2"/>
          <w:sz w:val="28"/>
          <w:szCs w:val="28"/>
        </w:rPr>
        <w:t xml:space="preserve">Instead, we want to aim for universal inclusion for everyone, regardless of physical, cognitive, or mental </w:t>
      </w:r>
      <w:r w:rsidR="001F7B32" w:rsidRPr="00305FBA">
        <w:rPr>
          <w:rFonts w:ascii="Buckeye Sans 2" w:hAnsi="Buckeye Sans 2"/>
          <w:sz w:val="28"/>
          <w:szCs w:val="28"/>
        </w:rPr>
        <w:t xml:space="preserve">status. </w:t>
      </w:r>
    </w:p>
    <w:p w14:paraId="3118C588" w14:textId="77777777" w:rsidR="004D34AD" w:rsidRPr="00903FB1" w:rsidRDefault="004D34AD" w:rsidP="00903FB1"/>
    <w:p w14:paraId="208D7268" w14:textId="062B1234" w:rsidR="00290208" w:rsidRDefault="00290208" w:rsidP="00290208">
      <w:pPr>
        <w:pStyle w:val="DrakeHeading2"/>
      </w:pPr>
      <w:r>
        <w:t>Slide 9</w:t>
      </w:r>
      <w:r w:rsidR="001F7B32">
        <w:t>: Universal Design for Learning</w:t>
      </w:r>
    </w:p>
    <w:p w14:paraId="10783783" w14:textId="5B63BE34" w:rsidR="001F7B32" w:rsidRPr="00364C2B" w:rsidRDefault="73A09C19" w:rsidP="4DD49C41">
      <w:pPr>
        <w:pStyle w:val="ListParagraph"/>
        <w:numPr>
          <w:ilvl w:val="0"/>
          <w:numId w:val="7"/>
        </w:numPr>
        <w:rPr>
          <w:rFonts w:ascii="Buckeye Sans 2" w:hAnsi="Buckeye Sans 2"/>
          <w:sz w:val="28"/>
          <w:szCs w:val="28"/>
        </w:rPr>
      </w:pPr>
      <w:r w:rsidRPr="00364C2B">
        <w:rPr>
          <w:rFonts w:ascii="Buckeye Sans 2" w:hAnsi="Buckeye Sans 2"/>
          <w:sz w:val="28"/>
          <w:szCs w:val="28"/>
        </w:rPr>
        <w:t>Universal Design for Learning is a 3-</w:t>
      </w:r>
      <w:proofErr w:type="gramStart"/>
      <w:r w:rsidRPr="00364C2B">
        <w:rPr>
          <w:rFonts w:ascii="Buckeye Sans 2" w:hAnsi="Buckeye Sans 2"/>
          <w:sz w:val="28"/>
          <w:szCs w:val="28"/>
        </w:rPr>
        <w:t>principle</w:t>
      </w:r>
      <w:proofErr w:type="gramEnd"/>
      <w:r w:rsidRPr="00364C2B">
        <w:rPr>
          <w:rFonts w:ascii="Buckeye Sans 2" w:hAnsi="Buckeye Sans 2"/>
          <w:sz w:val="28"/>
          <w:szCs w:val="28"/>
        </w:rPr>
        <w:t xml:space="preserve"> framework focused on providing additional flexibility for students</w:t>
      </w:r>
      <w:r w:rsidR="02A4DDE1" w:rsidRPr="00364C2B">
        <w:rPr>
          <w:rFonts w:ascii="Buckeye Sans 2" w:hAnsi="Buckeye Sans 2"/>
          <w:sz w:val="28"/>
          <w:szCs w:val="28"/>
        </w:rPr>
        <w:t>,</w:t>
      </w:r>
      <w:r w:rsidRPr="00364C2B">
        <w:rPr>
          <w:rFonts w:ascii="Buckeye Sans 2" w:hAnsi="Buckeye Sans 2"/>
          <w:sz w:val="28"/>
          <w:szCs w:val="28"/>
        </w:rPr>
        <w:t xml:space="preserve"> </w:t>
      </w:r>
      <w:r w:rsidR="4AC99394" w:rsidRPr="00364C2B">
        <w:rPr>
          <w:rFonts w:ascii="Buckeye Sans 2" w:hAnsi="Buckeye Sans 2"/>
          <w:sz w:val="28"/>
          <w:szCs w:val="28"/>
        </w:rPr>
        <w:t xml:space="preserve">while still </w:t>
      </w:r>
      <w:r w:rsidR="02A4DDE1" w:rsidRPr="00364C2B">
        <w:rPr>
          <w:rFonts w:ascii="Buckeye Sans 2" w:hAnsi="Buckeye Sans 2"/>
          <w:sz w:val="28"/>
          <w:szCs w:val="28"/>
        </w:rPr>
        <w:t xml:space="preserve">maintaining learning goals. </w:t>
      </w:r>
    </w:p>
    <w:p w14:paraId="5C79B81C" w14:textId="03CC6E4E" w:rsidR="2DF8D92E" w:rsidRPr="00364C2B" w:rsidRDefault="27F6A95B" w:rsidP="3486AEDC">
      <w:pPr>
        <w:pStyle w:val="ListParagraph"/>
        <w:numPr>
          <w:ilvl w:val="0"/>
          <w:numId w:val="7"/>
        </w:numPr>
        <w:rPr>
          <w:rFonts w:ascii="Buckeye Sans 2" w:hAnsi="Buckeye Sans 2"/>
          <w:sz w:val="28"/>
          <w:szCs w:val="28"/>
        </w:rPr>
      </w:pPr>
      <w:r w:rsidRPr="00364C2B">
        <w:rPr>
          <w:rFonts w:ascii="Buckeye Sans 2" w:hAnsi="Buckeye Sans 2"/>
          <w:sz w:val="28"/>
          <w:szCs w:val="28"/>
        </w:rPr>
        <w:t>Universal Design</w:t>
      </w:r>
      <w:r w:rsidR="02A4DDE1" w:rsidRPr="00364C2B">
        <w:rPr>
          <w:rFonts w:ascii="Buckeye Sans 2" w:hAnsi="Buckeye Sans 2"/>
          <w:sz w:val="28"/>
          <w:szCs w:val="28"/>
        </w:rPr>
        <w:t xml:space="preserve"> originated in architecture, </w:t>
      </w:r>
      <w:proofErr w:type="gramStart"/>
      <w:r w:rsidR="02A4DDE1" w:rsidRPr="00364C2B">
        <w:rPr>
          <w:rFonts w:ascii="Buckeye Sans 2" w:hAnsi="Buckeye Sans 2"/>
          <w:sz w:val="28"/>
          <w:szCs w:val="28"/>
        </w:rPr>
        <w:t>as a way to</w:t>
      </w:r>
      <w:proofErr w:type="gramEnd"/>
      <w:r w:rsidR="02A4DDE1" w:rsidRPr="00364C2B">
        <w:rPr>
          <w:rFonts w:ascii="Buckeye Sans 2" w:hAnsi="Buckeye Sans 2"/>
          <w:sz w:val="28"/>
          <w:szCs w:val="28"/>
        </w:rPr>
        <w:t xml:space="preserve"> provide access to physical spaces for individua</w:t>
      </w:r>
      <w:r w:rsidR="237F778C" w:rsidRPr="00364C2B">
        <w:rPr>
          <w:rFonts w:ascii="Buckeye Sans 2" w:hAnsi="Buckeye Sans 2"/>
          <w:sz w:val="28"/>
          <w:szCs w:val="28"/>
        </w:rPr>
        <w:t>ls with physical disabilities</w:t>
      </w:r>
      <w:r w:rsidR="02A4DDE1" w:rsidRPr="00364C2B">
        <w:rPr>
          <w:rFonts w:ascii="Buckeye Sans 2" w:hAnsi="Buckeye Sans 2"/>
          <w:sz w:val="28"/>
          <w:szCs w:val="28"/>
        </w:rPr>
        <w:t xml:space="preserve">. It is the reason </w:t>
      </w:r>
      <w:r w:rsidR="2AF53F53" w:rsidRPr="00364C2B">
        <w:rPr>
          <w:rFonts w:ascii="Buckeye Sans 2" w:hAnsi="Buckeye Sans 2"/>
          <w:sz w:val="28"/>
          <w:szCs w:val="28"/>
        </w:rPr>
        <w:t xml:space="preserve">that many sidewalks have curb </w:t>
      </w:r>
      <w:proofErr w:type="gramStart"/>
      <w:r w:rsidR="2AF53F53" w:rsidRPr="00364C2B">
        <w:rPr>
          <w:rFonts w:ascii="Buckeye Sans 2" w:hAnsi="Buckeye Sans 2"/>
          <w:sz w:val="28"/>
          <w:szCs w:val="28"/>
        </w:rPr>
        <w:t>cutouts</w:t>
      </w:r>
      <w:proofErr w:type="gramEnd"/>
      <w:r w:rsidR="2AF53F53" w:rsidRPr="00364C2B">
        <w:rPr>
          <w:rFonts w:ascii="Buckeye Sans 2" w:hAnsi="Buckeye Sans 2"/>
          <w:sz w:val="28"/>
          <w:szCs w:val="28"/>
        </w:rPr>
        <w:t xml:space="preserve"> and many buildings have elevators. These changes in design have </w:t>
      </w:r>
      <w:r w:rsidR="4654B6F1" w:rsidRPr="00364C2B">
        <w:rPr>
          <w:rFonts w:ascii="Buckeye Sans 2" w:hAnsi="Buckeye Sans 2"/>
          <w:sz w:val="28"/>
          <w:szCs w:val="28"/>
        </w:rPr>
        <w:t>started to mak</w:t>
      </w:r>
      <w:r w:rsidR="2AF53F53" w:rsidRPr="00364C2B">
        <w:rPr>
          <w:rFonts w:ascii="Buckeye Sans 2" w:hAnsi="Buckeye Sans 2"/>
          <w:sz w:val="28"/>
          <w:szCs w:val="28"/>
        </w:rPr>
        <w:t>e physical environments more accessible for people with physical disabilities but also many others</w:t>
      </w:r>
      <w:r w:rsidR="66D2C323" w:rsidRPr="00364C2B">
        <w:rPr>
          <w:rFonts w:ascii="Buckeye Sans 2" w:hAnsi="Buckeye Sans 2"/>
          <w:sz w:val="28"/>
          <w:szCs w:val="28"/>
        </w:rPr>
        <w:t>.</w:t>
      </w:r>
      <w:r w:rsidR="5E68F123" w:rsidRPr="00364C2B">
        <w:rPr>
          <w:rFonts w:ascii="Buckeye Sans 2" w:hAnsi="Buckeye Sans 2"/>
          <w:sz w:val="28"/>
          <w:szCs w:val="28"/>
        </w:rPr>
        <w:t xml:space="preserve"> (</w:t>
      </w:r>
      <w:r w:rsidR="1C073AD4" w:rsidRPr="00364C2B">
        <w:rPr>
          <w:rFonts w:ascii="Buckeye Sans 2" w:hAnsi="Buckeye Sans 2"/>
          <w:sz w:val="28"/>
          <w:szCs w:val="28"/>
        </w:rPr>
        <w:t>F</w:t>
      </w:r>
      <w:r w:rsidR="5E68F123" w:rsidRPr="00364C2B">
        <w:rPr>
          <w:rFonts w:ascii="Buckeye Sans 2" w:hAnsi="Buckeye Sans 2"/>
          <w:sz w:val="28"/>
          <w:szCs w:val="28"/>
        </w:rPr>
        <w:t>or example, roller bladers, people pushing carts or strollers</w:t>
      </w:r>
      <w:r w:rsidR="5237FC88" w:rsidRPr="00364C2B">
        <w:rPr>
          <w:rFonts w:ascii="Buckeye Sans 2" w:hAnsi="Buckeye Sans 2"/>
          <w:sz w:val="28"/>
          <w:szCs w:val="28"/>
        </w:rPr>
        <w:t>,</w:t>
      </w:r>
      <w:r w:rsidR="59CD7F44" w:rsidRPr="00364C2B">
        <w:rPr>
          <w:rFonts w:ascii="Buckeye Sans 2" w:hAnsi="Buckeye Sans 2"/>
          <w:sz w:val="28"/>
          <w:szCs w:val="28"/>
        </w:rPr>
        <w:t xml:space="preserve"> like the person pictured here</w:t>
      </w:r>
      <w:r w:rsidR="5E68F123" w:rsidRPr="00364C2B">
        <w:rPr>
          <w:rFonts w:ascii="Buckeye Sans 2" w:hAnsi="Buckeye Sans 2"/>
          <w:sz w:val="28"/>
          <w:szCs w:val="28"/>
        </w:rPr>
        <w:t xml:space="preserve">, or people carrying heavy packages.) </w:t>
      </w:r>
      <w:r w:rsidR="73B6D961" w:rsidRPr="00364C2B">
        <w:rPr>
          <w:rFonts w:ascii="Buckeye Sans 2" w:hAnsi="Buckeye Sans 2"/>
          <w:sz w:val="28"/>
          <w:szCs w:val="28"/>
        </w:rPr>
        <w:t xml:space="preserve">Universal Design for Learning aims to expand this concept to our classrooms. It considers how we can make our learning goals accessible for students with all kinds of disabilities, both mental and physical. </w:t>
      </w:r>
    </w:p>
    <w:p w14:paraId="3F4C7A77" w14:textId="5CCC0F2D" w:rsidR="79625D9B" w:rsidRPr="00364C2B" w:rsidRDefault="3322BC88" w:rsidP="3486AEDC">
      <w:pPr>
        <w:pStyle w:val="ListParagraph"/>
        <w:numPr>
          <w:ilvl w:val="0"/>
          <w:numId w:val="7"/>
        </w:numPr>
        <w:rPr>
          <w:rFonts w:ascii="Buckeye Sans 2" w:hAnsi="Buckeye Sans 2"/>
          <w:sz w:val="28"/>
          <w:szCs w:val="28"/>
        </w:rPr>
      </w:pPr>
      <w:r w:rsidRPr="00364C2B">
        <w:rPr>
          <w:rFonts w:ascii="Buckeye Sans 2" w:hAnsi="Buckeye Sans 2"/>
          <w:sz w:val="28"/>
          <w:szCs w:val="28"/>
        </w:rPr>
        <w:lastRenderedPageBreak/>
        <w:t xml:space="preserve">Once </w:t>
      </w:r>
      <w:r w:rsidR="04998A4C" w:rsidRPr="00364C2B">
        <w:rPr>
          <w:rFonts w:ascii="Buckeye Sans 2" w:hAnsi="Buckeye Sans 2"/>
          <w:sz w:val="28"/>
          <w:szCs w:val="28"/>
        </w:rPr>
        <w:t>more</w:t>
      </w:r>
      <w:r w:rsidRPr="00364C2B">
        <w:rPr>
          <w:rFonts w:ascii="Buckeye Sans 2" w:hAnsi="Buckeye Sans 2"/>
          <w:sz w:val="28"/>
          <w:szCs w:val="28"/>
        </w:rPr>
        <w:t xml:space="preserve"> spaces begin to employ Universal Design and Universal Design for Learning, it might cause us to reconceptualize our idea of disability. Instead of thinking of a medical model of disability</w:t>
      </w:r>
      <w:r w:rsidR="4E6EE988" w:rsidRPr="00364C2B">
        <w:rPr>
          <w:rFonts w:ascii="Buckeye Sans 2" w:hAnsi="Buckeye Sans 2"/>
          <w:sz w:val="28"/>
          <w:szCs w:val="28"/>
        </w:rPr>
        <w:t>, where disabilities</w:t>
      </w:r>
      <w:r w:rsidR="036E7869" w:rsidRPr="00364C2B">
        <w:rPr>
          <w:rFonts w:ascii="Buckeye Sans 2" w:hAnsi="Buckeye Sans 2"/>
          <w:sz w:val="28"/>
          <w:szCs w:val="28"/>
        </w:rPr>
        <w:t xml:space="preserve"> are attributed to </w:t>
      </w:r>
      <w:r w:rsidR="0DD1A519" w:rsidRPr="00364C2B">
        <w:rPr>
          <w:rFonts w:ascii="Buckeye Sans 2" w:hAnsi="Buckeye Sans 2"/>
          <w:sz w:val="28"/>
          <w:szCs w:val="28"/>
        </w:rPr>
        <w:t>the function of</w:t>
      </w:r>
      <w:r w:rsidR="036E7869" w:rsidRPr="00364C2B">
        <w:rPr>
          <w:rFonts w:ascii="Buckeye Sans 2" w:hAnsi="Buckeye Sans 2"/>
          <w:sz w:val="28"/>
          <w:szCs w:val="28"/>
        </w:rPr>
        <w:t xml:space="preserve"> individuals</w:t>
      </w:r>
      <w:r w:rsidR="7BBE7AB0" w:rsidRPr="00364C2B">
        <w:rPr>
          <w:rFonts w:ascii="Buckeye Sans 2" w:hAnsi="Buckeye Sans 2"/>
          <w:sz w:val="28"/>
          <w:szCs w:val="28"/>
        </w:rPr>
        <w:t xml:space="preserve"> and their </w:t>
      </w:r>
      <w:r w:rsidR="09B27BA8" w:rsidRPr="00364C2B">
        <w:rPr>
          <w:rFonts w:ascii="Buckeye Sans 2" w:hAnsi="Buckeye Sans 2"/>
          <w:sz w:val="28"/>
          <w:szCs w:val="28"/>
        </w:rPr>
        <w:t>bodies</w:t>
      </w:r>
      <w:r w:rsidR="7BBE7AB0" w:rsidRPr="00364C2B">
        <w:rPr>
          <w:rFonts w:ascii="Buckeye Sans 2" w:hAnsi="Buckeye Sans 2"/>
          <w:sz w:val="28"/>
          <w:szCs w:val="28"/>
        </w:rPr>
        <w:t xml:space="preserve">, we might start thinking of disability as </w:t>
      </w:r>
      <w:r w:rsidR="5545D5BC" w:rsidRPr="00364C2B">
        <w:rPr>
          <w:rFonts w:ascii="Buckeye Sans 2" w:hAnsi="Buckeye Sans 2"/>
          <w:sz w:val="28"/>
          <w:szCs w:val="28"/>
        </w:rPr>
        <w:t>resulting from a</w:t>
      </w:r>
      <w:r w:rsidR="453E26BB" w:rsidRPr="00364C2B">
        <w:rPr>
          <w:rFonts w:ascii="Buckeye Sans 2" w:hAnsi="Buckeye Sans 2"/>
          <w:sz w:val="28"/>
          <w:szCs w:val="28"/>
        </w:rPr>
        <w:t xml:space="preserve"> design</w:t>
      </w:r>
      <w:r w:rsidR="7BBE7AB0" w:rsidRPr="00364C2B">
        <w:rPr>
          <w:rFonts w:ascii="Buckeye Sans 2" w:hAnsi="Buckeye Sans 2"/>
          <w:sz w:val="28"/>
          <w:szCs w:val="28"/>
        </w:rPr>
        <w:t xml:space="preserve"> failure </w:t>
      </w:r>
      <w:r w:rsidR="453E26BB" w:rsidRPr="00364C2B">
        <w:rPr>
          <w:rFonts w:ascii="Buckeye Sans 2" w:hAnsi="Buckeye Sans 2"/>
          <w:sz w:val="28"/>
          <w:szCs w:val="28"/>
        </w:rPr>
        <w:t>in the</w:t>
      </w:r>
      <w:r w:rsidR="7BBE7AB0" w:rsidRPr="00364C2B">
        <w:rPr>
          <w:rFonts w:ascii="Buckeye Sans 2" w:hAnsi="Buckeye Sans 2"/>
          <w:sz w:val="28"/>
          <w:szCs w:val="28"/>
        </w:rPr>
        <w:t xml:space="preserve"> environment</w:t>
      </w:r>
      <w:r w:rsidR="4E6EE988" w:rsidRPr="00364C2B">
        <w:rPr>
          <w:rFonts w:ascii="Buckeye Sans 2" w:hAnsi="Buckeye Sans 2"/>
          <w:sz w:val="28"/>
          <w:szCs w:val="28"/>
        </w:rPr>
        <w:t>.</w:t>
      </w:r>
      <w:r w:rsidR="2F62D7F9" w:rsidRPr="00364C2B">
        <w:rPr>
          <w:rFonts w:ascii="Buckeye Sans 2" w:hAnsi="Buckeye Sans 2"/>
          <w:sz w:val="28"/>
          <w:szCs w:val="28"/>
        </w:rPr>
        <w:t xml:space="preserve"> This social model of disability is common among those who practice UDL.</w:t>
      </w:r>
      <w:r w:rsidR="4E6EE988" w:rsidRPr="00364C2B">
        <w:rPr>
          <w:rFonts w:ascii="Buckeye Sans 2" w:hAnsi="Buckeye Sans 2"/>
          <w:sz w:val="28"/>
          <w:szCs w:val="28"/>
        </w:rPr>
        <w:t xml:space="preserve"> </w:t>
      </w:r>
    </w:p>
    <w:p w14:paraId="114CFB44" w14:textId="6AF5D4D6" w:rsidR="79625D9B" w:rsidRPr="00364C2B" w:rsidRDefault="79625D9B" w:rsidP="3486AEDC">
      <w:pPr>
        <w:pStyle w:val="ListParagraph"/>
        <w:numPr>
          <w:ilvl w:val="0"/>
          <w:numId w:val="7"/>
        </w:numPr>
        <w:rPr>
          <w:rFonts w:ascii="Buckeye Sans 2" w:hAnsi="Buckeye Sans 2"/>
          <w:sz w:val="28"/>
          <w:szCs w:val="28"/>
        </w:rPr>
      </w:pPr>
      <w:r w:rsidRPr="00364C2B">
        <w:rPr>
          <w:rFonts w:ascii="Buckeye Sans 2" w:hAnsi="Buckeye Sans 2"/>
          <w:sz w:val="28"/>
          <w:szCs w:val="28"/>
        </w:rPr>
        <w:t>The 3 principles</w:t>
      </w:r>
      <w:r w:rsidR="44A82A55" w:rsidRPr="00364C2B">
        <w:rPr>
          <w:rFonts w:ascii="Buckeye Sans 2" w:hAnsi="Buckeye Sans 2"/>
          <w:sz w:val="28"/>
          <w:szCs w:val="28"/>
        </w:rPr>
        <w:t>, and many sub-principles,</w:t>
      </w:r>
      <w:r w:rsidRPr="00364C2B">
        <w:rPr>
          <w:rFonts w:ascii="Buckeye Sans 2" w:hAnsi="Buckeye Sans 2"/>
          <w:sz w:val="28"/>
          <w:szCs w:val="28"/>
        </w:rPr>
        <w:t xml:space="preserve"> that make up UDL are based on research in neuroscience, learning sciences, and cognitive psycholog</w:t>
      </w:r>
      <w:r w:rsidR="4C1AC3D5" w:rsidRPr="00364C2B">
        <w:rPr>
          <w:rFonts w:ascii="Buckeye Sans 2" w:hAnsi="Buckeye Sans 2"/>
          <w:sz w:val="28"/>
          <w:szCs w:val="28"/>
        </w:rPr>
        <w:t>y.</w:t>
      </w:r>
    </w:p>
    <w:p w14:paraId="375FC11E" w14:textId="2B5142EA" w:rsidR="648C44D6" w:rsidRPr="00364C2B" w:rsidRDefault="648C44D6" w:rsidP="3486AEDC">
      <w:pPr>
        <w:pStyle w:val="ListParagraph"/>
        <w:numPr>
          <w:ilvl w:val="0"/>
          <w:numId w:val="7"/>
        </w:numPr>
        <w:rPr>
          <w:rFonts w:ascii="Buckeye Sans 2" w:hAnsi="Buckeye Sans 2"/>
          <w:sz w:val="28"/>
          <w:szCs w:val="28"/>
        </w:rPr>
      </w:pPr>
      <w:r w:rsidRPr="00364C2B">
        <w:rPr>
          <w:rFonts w:ascii="Buckeye Sans 2" w:hAnsi="Buckeye Sans 2"/>
          <w:sz w:val="28"/>
          <w:szCs w:val="28"/>
        </w:rPr>
        <w:t>Due to UDL’s background and supporting research, the principles focus on achieving access and equity for students with disabilities, the principles often benefit other</w:t>
      </w:r>
      <w:r w:rsidR="75D57E9F" w:rsidRPr="00364C2B">
        <w:rPr>
          <w:rFonts w:ascii="Buckeye Sans 2" w:hAnsi="Buckeye Sans 2"/>
          <w:sz w:val="28"/>
          <w:szCs w:val="28"/>
        </w:rPr>
        <w:t xml:space="preserve"> students as well (e.g., racial and ethnic minorities, first generation students, etc.) </w:t>
      </w:r>
      <w:r w:rsidRPr="00364C2B">
        <w:rPr>
          <w:rFonts w:ascii="Buckeye Sans 2" w:hAnsi="Buckeye Sans 2"/>
          <w:sz w:val="28"/>
          <w:szCs w:val="28"/>
        </w:rPr>
        <w:t xml:space="preserve"> </w:t>
      </w:r>
      <w:r w:rsidR="003B7988">
        <w:rPr>
          <w:rFonts w:ascii="Buckeye Sans 2" w:hAnsi="Buckeye Sans 2"/>
          <w:sz w:val="28"/>
          <w:szCs w:val="28"/>
        </w:rPr>
        <w:t xml:space="preserve">The new version of UDL (3.0) has been updated to reflect </w:t>
      </w:r>
      <w:r w:rsidR="00E230DA">
        <w:rPr>
          <w:rFonts w:ascii="Buckeye Sans 2" w:hAnsi="Buckeye Sans 2"/>
          <w:sz w:val="28"/>
          <w:szCs w:val="28"/>
        </w:rPr>
        <w:t xml:space="preserve">this. </w:t>
      </w:r>
    </w:p>
    <w:p w14:paraId="52C17AA5" w14:textId="574F4D98" w:rsidR="4C1AC3D5" w:rsidRPr="00364C2B" w:rsidRDefault="4C1AC3D5" w:rsidP="3486AEDC">
      <w:pPr>
        <w:pStyle w:val="ListParagraph"/>
        <w:numPr>
          <w:ilvl w:val="0"/>
          <w:numId w:val="7"/>
        </w:numPr>
        <w:rPr>
          <w:rFonts w:ascii="Buckeye Sans 2" w:hAnsi="Buckeye Sans 2"/>
          <w:sz w:val="28"/>
          <w:szCs w:val="28"/>
        </w:rPr>
      </w:pPr>
      <w:r w:rsidRPr="00364C2B">
        <w:rPr>
          <w:rFonts w:ascii="Buckeye Sans 2" w:hAnsi="Buckeye Sans 2"/>
          <w:sz w:val="28"/>
          <w:szCs w:val="28"/>
        </w:rPr>
        <w:t xml:space="preserve">The current version of UDL was developed by CAST (the Center for Applied Special Technology), a nonprofit that trains instructors in UDL. </w:t>
      </w:r>
      <w:r w:rsidR="00E230DA">
        <w:rPr>
          <w:rFonts w:ascii="Buckeye Sans 2" w:hAnsi="Buckeye Sans 2"/>
          <w:sz w:val="28"/>
          <w:szCs w:val="28"/>
        </w:rPr>
        <w:t xml:space="preserve">In addition to being more focused on multiple aspects of identity, it is also focused on the needs of instructors, who also bring identities and disabilities with them into their teaching. </w:t>
      </w:r>
    </w:p>
    <w:p w14:paraId="6ADA873D" w14:textId="455900DC" w:rsidR="4CBA7BC8" w:rsidRDefault="4CBA7BC8" w:rsidP="4CBA7BC8"/>
    <w:p w14:paraId="5ADECE1F" w14:textId="4B598F6A" w:rsidR="4CBA7BC8" w:rsidRDefault="4CBA7BC8" w:rsidP="4CBA7BC8"/>
    <w:p w14:paraId="353EA507" w14:textId="77777777" w:rsidR="004D34AD" w:rsidRPr="001F7B32" w:rsidRDefault="004D34AD" w:rsidP="001F7B32"/>
    <w:p w14:paraId="52B1A368" w14:textId="0C8A7712" w:rsidR="00290208" w:rsidRDefault="00290208" w:rsidP="00290208">
      <w:pPr>
        <w:pStyle w:val="DrakeHeading2"/>
      </w:pPr>
      <w:r>
        <w:t>Slide 10</w:t>
      </w:r>
      <w:r w:rsidR="001F7B32">
        <w:t xml:space="preserve">: </w:t>
      </w:r>
      <w:r w:rsidR="004D34AD">
        <w:t>Three Principles of UDL</w:t>
      </w:r>
    </w:p>
    <w:p w14:paraId="4982B648" w14:textId="1F5653F3" w:rsidR="38F99F19" w:rsidRPr="006C5ED3" w:rsidRDefault="38F99F19" w:rsidP="3486AEDC">
      <w:pPr>
        <w:rPr>
          <w:rFonts w:ascii="Buckeye Sans 2" w:hAnsi="Buckeye Sans 2"/>
          <w:sz w:val="28"/>
          <w:szCs w:val="28"/>
        </w:rPr>
      </w:pPr>
      <w:r w:rsidRPr="006C5ED3">
        <w:rPr>
          <w:rFonts w:ascii="Buckeye Sans 2" w:hAnsi="Buckeye Sans 2"/>
          <w:sz w:val="28"/>
          <w:szCs w:val="28"/>
        </w:rPr>
        <w:t xml:space="preserve">The three principles of UDL are as follows: </w:t>
      </w:r>
    </w:p>
    <w:p w14:paraId="5006C62D" w14:textId="39D71216" w:rsidR="3486AEDC" w:rsidRPr="006C5ED3" w:rsidRDefault="3486AEDC" w:rsidP="3486AEDC">
      <w:pPr>
        <w:rPr>
          <w:rFonts w:ascii="Buckeye Sans 2" w:hAnsi="Buckeye Sans 2"/>
          <w:sz w:val="28"/>
          <w:szCs w:val="28"/>
        </w:rPr>
      </w:pPr>
    </w:p>
    <w:p w14:paraId="27A2D5B6" w14:textId="224063D9" w:rsidR="38F99F19" w:rsidRPr="006C5ED3" w:rsidRDefault="38F99F19" w:rsidP="3486AEDC">
      <w:pPr>
        <w:rPr>
          <w:rFonts w:ascii="Buckeye Sans 2" w:hAnsi="Buckeye Sans 2"/>
          <w:sz w:val="28"/>
          <w:szCs w:val="28"/>
        </w:rPr>
      </w:pPr>
      <w:r w:rsidRPr="006C5ED3">
        <w:rPr>
          <w:rFonts w:ascii="Buckeye Sans 2" w:hAnsi="Buckeye Sans 2"/>
          <w:sz w:val="28"/>
          <w:szCs w:val="28"/>
        </w:rPr>
        <w:t xml:space="preserve">Principle 1: Multiple means of engagement </w:t>
      </w:r>
    </w:p>
    <w:p w14:paraId="16AD6336" w14:textId="1CAA5676" w:rsidR="38F99F19" w:rsidRPr="006C5ED3" w:rsidRDefault="38F99F19" w:rsidP="3486AEDC">
      <w:pPr>
        <w:pStyle w:val="ListParagraph"/>
        <w:numPr>
          <w:ilvl w:val="0"/>
          <w:numId w:val="5"/>
        </w:numPr>
        <w:rPr>
          <w:rFonts w:ascii="Buckeye Sans 2" w:hAnsi="Buckeye Sans 2"/>
          <w:sz w:val="28"/>
          <w:szCs w:val="28"/>
        </w:rPr>
      </w:pPr>
      <w:r w:rsidRPr="006C5ED3">
        <w:rPr>
          <w:rFonts w:ascii="Buckeye Sans 2" w:hAnsi="Buckeye Sans 2"/>
          <w:sz w:val="28"/>
          <w:szCs w:val="28"/>
        </w:rPr>
        <w:t>Also called “the why” of learning, this principle provides multiple avenues for students to become motivated to learn, or to invest time and effort in a course.</w:t>
      </w:r>
    </w:p>
    <w:p w14:paraId="623D53E8" w14:textId="0BB18E69" w:rsidR="3486AEDC" w:rsidRPr="006C5ED3" w:rsidRDefault="3486AEDC" w:rsidP="3486AEDC">
      <w:pPr>
        <w:rPr>
          <w:rFonts w:ascii="Buckeye Sans 2" w:hAnsi="Buckeye Sans 2"/>
          <w:sz w:val="28"/>
          <w:szCs w:val="28"/>
        </w:rPr>
      </w:pPr>
    </w:p>
    <w:p w14:paraId="37F36E8E" w14:textId="797E1381" w:rsidR="38F99F19" w:rsidRPr="006C5ED3" w:rsidRDefault="38F99F19" w:rsidP="3486AEDC">
      <w:pPr>
        <w:rPr>
          <w:rFonts w:ascii="Buckeye Sans 2" w:hAnsi="Buckeye Sans 2"/>
          <w:sz w:val="28"/>
          <w:szCs w:val="28"/>
        </w:rPr>
      </w:pPr>
      <w:r w:rsidRPr="006C5ED3">
        <w:rPr>
          <w:rFonts w:ascii="Buckeye Sans 2" w:hAnsi="Buckeye Sans 2"/>
          <w:sz w:val="28"/>
          <w:szCs w:val="28"/>
        </w:rPr>
        <w:t>Principle 2: Multiple means of representation</w:t>
      </w:r>
    </w:p>
    <w:p w14:paraId="0F7E54EC" w14:textId="66AA9BF0" w:rsidR="38F99F19" w:rsidRPr="006C5ED3" w:rsidRDefault="38F99F19" w:rsidP="3486AEDC">
      <w:pPr>
        <w:pStyle w:val="ListParagraph"/>
        <w:numPr>
          <w:ilvl w:val="0"/>
          <w:numId w:val="4"/>
        </w:numPr>
        <w:rPr>
          <w:rFonts w:ascii="Buckeye Sans 2" w:hAnsi="Buckeye Sans 2"/>
          <w:sz w:val="28"/>
          <w:szCs w:val="28"/>
        </w:rPr>
      </w:pPr>
      <w:r w:rsidRPr="006C5ED3">
        <w:rPr>
          <w:rFonts w:ascii="Buckeye Sans 2" w:hAnsi="Buckeye Sans 2"/>
          <w:sz w:val="28"/>
          <w:szCs w:val="28"/>
        </w:rPr>
        <w:t>You can think of this as “</w:t>
      </w:r>
      <w:proofErr w:type="gramStart"/>
      <w:r w:rsidRPr="006C5ED3">
        <w:rPr>
          <w:rFonts w:ascii="Buckeye Sans 2" w:hAnsi="Buckeye Sans 2"/>
          <w:sz w:val="28"/>
          <w:szCs w:val="28"/>
        </w:rPr>
        <w:t>the what</w:t>
      </w:r>
      <w:proofErr w:type="gramEnd"/>
      <w:r w:rsidRPr="006C5ED3">
        <w:rPr>
          <w:rFonts w:ascii="Buckeye Sans 2" w:hAnsi="Buckeye Sans 2"/>
          <w:sz w:val="28"/>
          <w:szCs w:val="28"/>
        </w:rPr>
        <w:t>” of learning—the content that students are learning. This principle aims to provide</w:t>
      </w:r>
      <w:r w:rsidR="57DB5BCD" w:rsidRPr="006C5ED3">
        <w:rPr>
          <w:rFonts w:ascii="Buckeye Sans 2" w:hAnsi="Buckeye Sans 2"/>
          <w:sz w:val="28"/>
          <w:szCs w:val="28"/>
        </w:rPr>
        <w:t xml:space="preserve"> course</w:t>
      </w:r>
      <w:r w:rsidRPr="006C5ED3">
        <w:rPr>
          <w:rFonts w:ascii="Buckeye Sans 2" w:hAnsi="Buckeye Sans 2"/>
          <w:sz w:val="28"/>
          <w:szCs w:val="28"/>
        </w:rPr>
        <w:t xml:space="preserve"> content that all students can understand</w:t>
      </w:r>
      <w:r w:rsidR="0FB377D3" w:rsidRPr="006C5ED3">
        <w:rPr>
          <w:rFonts w:ascii="Buckeye Sans 2" w:hAnsi="Buckeye Sans 2"/>
          <w:sz w:val="28"/>
          <w:szCs w:val="28"/>
        </w:rPr>
        <w:t xml:space="preserve">. This often means providing content </w:t>
      </w:r>
      <w:r w:rsidR="0FB377D3" w:rsidRPr="006C5ED3">
        <w:rPr>
          <w:rFonts w:ascii="Buckeye Sans 2" w:hAnsi="Buckeye Sans 2"/>
          <w:sz w:val="28"/>
          <w:szCs w:val="28"/>
        </w:rPr>
        <w:lastRenderedPageBreak/>
        <w:t xml:space="preserve">in multiple modalities, but it can also address other </w:t>
      </w:r>
      <w:r w:rsidR="5EAFAB6E" w:rsidRPr="006C5ED3">
        <w:rPr>
          <w:rFonts w:ascii="Buckeye Sans 2" w:hAnsi="Buckeye Sans 2"/>
          <w:sz w:val="28"/>
          <w:szCs w:val="28"/>
        </w:rPr>
        <w:t xml:space="preserve">barriers students face in accessing and making sense of course content. </w:t>
      </w:r>
    </w:p>
    <w:p w14:paraId="6C1F59D5" w14:textId="493A1EAD" w:rsidR="3486AEDC" w:rsidRPr="006C5ED3" w:rsidRDefault="3486AEDC" w:rsidP="3486AEDC">
      <w:pPr>
        <w:rPr>
          <w:rFonts w:ascii="Buckeye Sans 2" w:hAnsi="Buckeye Sans 2"/>
          <w:sz w:val="28"/>
          <w:szCs w:val="28"/>
        </w:rPr>
      </w:pPr>
    </w:p>
    <w:p w14:paraId="57DA0AFD" w14:textId="2E27F3F8" w:rsidR="38F99F19" w:rsidRPr="006C5ED3" w:rsidRDefault="38F99F19" w:rsidP="3486AEDC">
      <w:pPr>
        <w:rPr>
          <w:rFonts w:ascii="Buckeye Sans 2" w:hAnsi="Buckeye Sans 2"/>
          <w:sz w:val="28"/>
          <w:szCs w:val="28"/>
        </w:rPr>
      </w:pPr>
      <w:r w:rsidRPr="006C5ED3">
        <w:rPr>
          <w:rFonts w:ascii="Buckeye Sans 2" w:hAnsi="Buckeye Sans 2"/>
          <w:sz w:val="28"/>
          <w:szCs w:val="28"/>
        </w:rPr>
        <w:t>Principle 3: Multiple means of action and expression</w:t>
      </w:r>
    </w:p>
    <w:p w14:paraId="156D7AA8" w14:textId="6E197120" w:rsidR="5F7C10FE" w:rsidRPr="006C5ED3" w:rsidRDefault="5F7C10FE" w:rsidP="3486AEDC">
      <w:pPr>
        <w:pStyle w:val="ListParagraph"/>
        <w:numPr>
          <w:ilvl w:val="0"/>
          <w:numId w:val="3"/>
        </w:numPr>
        <w:rPr>
          <w:rFonts w:ascii="Buckeye Sans 2" w:hAnsi="Buckeye Sans 2"/>
          <w:sz w:val="28"/>
          <w:szCs w:val="28"/>
        </w:rPr>
      </w:pPr>
      <w:r w:rsidRPr="006C5ED3">
        <w:rPr>
          <w:rFonts w:ascii="Buckeye Sans 2" w:hAnsi="Buckeye Sans 2"/>
          <w:sz w:val="28"/>
          <w:szCs w:val="28"/>
        </w:rPr>
        <w:t>You may have heard of active learning. Interacting with course content by doing assignments and activities is crucial for student learning. The third UDL principle addresses how students learn by providing multiple ways for stud</w:t>
      </w:r>
      <w:r w:rsidR="6A5EB463" w:rsidRPr="006C5ED3">
        <w:rPr>
          <w:rFonts w:ascii="Buckeye Sans 2" w:hAnsi="Buckeye Sans 2"/>
          <w:sz w:val="28"/>
          <w:szCs w:val="28"/>
        </w:rPr>
        <w:t xml:space="preserve">ents to interact with that course content. </w:t>
      </w:r>
    </w:p>
    <w:p w14:paraId="72E081AE" w14:textId="77777777" w:rsidR="003260E0" w:rsidRPr="004D34AD" w:rsidRDefault="003260E0" w:rsidP="004D34AD"/>
    <w:p w14:paraId="0C4DAEF5" w14:textId="21428607" w:rsidR="00290208" w:rsidRDefault="00290208" w:rsidP="002C6CB6">
      <w:pPr>
        <w:pStyle w:val="DrakeHeading2"/>
        <w:spacing w:after="0" w:line="240" w:lineRule="auto"/>
      </w:pPr>
      <w:r>
        <w:t>Slide 11</w:t>
      </w:r>
      <w:r w:rsidR="004D34AD">
        <w:t xml:space="preserve">: Principle 1: Multiple </w:t>
      </w:r>
      <w:r w:rsidR="002C6CB6">
        <w:t>M</w:t>
      </w:r>
      <w:r w:rsidR="004D34AD">
        <w:t>eans of Engagement</w:t>
      </w:r>
    </w:p>
    <w:p w14:paraId="00F6D581" w14:textId="77777777" w:rsidR="002C6CB6" w:rsidRPr="002C6CB6" w:rsidRDefault="002C6CB6" w:rsidP="002C6CB6"/>
    <w:p w14:paraId="56F4BE9C" w14:textId="2C5D45A2" w:rsidR="5E217DE6" w:rsidRPr="002C6CB6" w:rsidRDefault="5E217DE6" w:rsidP="3486AEDC">
      <w:pPr>
        <w:spacing w:line="259" w:lineRule="auto"/>
        <w:rPr>
          <w:rFonts w:ascii="Buckeye Sans 2" w:hAnsi="Buckeye Sans 2"/>
        </w:rPr>
      </w:pPr>
      <w:r w:rsidRPr="002C6CB6">
        <w:rPr>
          <w:rFonts w:ascii="Buckeye Sans 2" w:hAnsi="Buckeye Sans 2"/>
          <w:sz w:val="28"/>
          <w:szCs w:val="28"/>
        </w:rPr>
        <w:t xml:space="preserve">We’ll dive deeper into each principle in turn, starting with Principle 1: Multiple Means of Engagement. </w:t>
      </w:r>
    </w:p>
    <w:p w14:paraId="138F517A" w14:textId="77777777" w:rsidR="00D45211" w:rsidRPr="00B867DE" w:rsidRDefault="00D45211" w:rsidP="004D34AD">
      <w:pPr>
        <w:rPr>
          <w:sz w:val="28"/>
          <w:szCs w:val="28"/>
        </w:rPr>
      </w:pPr>
    </w:p>
    <w:p w14:paraId="4990E006" w14:textId="245AEE5A" w:rsidR="00290208" w:rsidRDefault="00290208" w:rsidP="00290208">
      <w:pPr>
        <w:pStyle w:val="DrakeHeading2"/>
      </w:pPr>
      <w:r>
        <w:t>Slide 12</w:t>
      </w:r>
      <w:r w:rsidR="003260E0">
        <w:t>: Design for Engagement</w:t>
      </w:r>
    </w:p>
    <w:p w14:paraId="18A61712" w14:textId="4438EA69" w:rsidR="003260E0" w:rsidRPr="00117A47" w:rsidRDefault="7F5AC3E4" w:rsidP="003260E0">
      <w:pPr>
        <w:rPr>
          <w:rFonts w:ascii="Buckeye Sans 2" w:hAnsi="Buckeye Sans 2"/>
          <w:sz w:val="28"/>
          <w:szCs w:val="28"/>
        </w:rPr>
      </w:pPr>
      <w:r w:rsidRPr="00117A47">
        <w:rPr>
          <w:rFonts w:ascii="Buckeye Sans 2" w:hAnsi="Buckeye Sans 2"/>
          <w:sz w:val="28"/>
          <w:szCs w:val="28"/>
        </w:rPr>
        <w:t xml:space="preserve">Quote: </w:t>
      </w:r>
      <w:r w:rsidR="00EB7772" w:rsidRPr="00117A47">
        <w:rPr>
          <w:rFonts w:ascii="Buckeye Sans 2" w:hAnsi="Buckeye Sans 2"/>
          <w:sz w:val="28"/>
          <w:szCs w:val="28"/>
        </w:rPr>
        <w:t>[</w:t>
      </w:r>
      <w:r w:rsidR="00FB535B" w:rsidRPr="00117A47">
        <w:rPr>
          <w:rFonts w:ascii="Buckeye Sans 2" w:hAnsi="Buckeye Sans 2"/>
          <w:sz w:val="28"/>
          <w:szCs w:val="28"/>
        </w:rPr>
        <w:t xml:space="preserve">important] </w:t>
      </w:r>
      <w:r w:rsidR="003260E0" w:rsidRPr="00117A47">
        <w:rPr>
          <w:rFonts w:ascii="Buckeye Sans 2" w:hAnsi="Buckeye Sans 2"/>
          <w:sz w:val="28"/>
          <w:szCs w:val="28"/>
        </w:rPr>
        <w:t>“learners differ markedly in the ways in which they can be engaged or motivated to learn” (CAST).</w:t>
      </w:r>
    </w:p>
    <w:p w14:paraId="02F93E43" w14:textId="1A1CDA76" w:rsidR="3486AEDC" w:rsidRPr="00117A47" w:rsidRDefault="3486AEDC" w:rsidP="3486AEDC">
      <w:pPr>
        <w:rPr>
          <w:rFonts w:ascii="Buckeye Sans 2" w:hAnsi="Buckeye Sans 2"/>
          <w:sz w:val="28"/>
          <w:szCs w:val="28"/>
        </w:rPr>
      </w:pPr>
    </w:p>
    <w:p w14:paraId="7B116A58" w14:textId="27004CD9" w:rsidR="602D4F64" w:rsidRPr="00117A47" w:rsidRDefault="602D4F64" w:rsidP="3486AEDC">
      <w:pPr>
        <w:rPr>
          <w:rFonts w:ascii="Buckeye Sans 2" w:hAnsi="Buckeye Sans 2"/>
          <w:sz w:val="28"/>
          <w:szCs w:val="28"/>
        </w:rPr>
      </w:pPr>
      <w:r w:rsidRPr="00117A47">
        <w:rPr>
          <w:rFonts w:ascii="Buckeye Sans 2" w:hAnsi="Buckeye Sans 2"/>
          <w:sz w:val="28"/>
          <w:szCs w:val="28"/>
        </w:rPr>
        <w:t xml:space="preserve">This quotation from CAST captures the many differences in motivation you may have observed in the classroom – for example, that </w:t>
      </w:r>
      <w:r w:rsidR="0763CAB8" w:rsidRPr="00117A47">
        <w:rPr>
          <w:rFonts w:ascii="Buckeye Sans 2" w:hAnsi="Buckeye Sans 2"/>
          <w:sz w:val="28"/>
          <w:szCs w:val="28"/>
        </w:rPr>
        <w:t>majors may be more intrinsically interested in learning goals than nonmajors</w:t>
      </w:r>
      <w:r w:rsidR="4F76FE90" w:rsidRPr="00117A47">
        <w:rPr>
          <w:rFonts w:ascii="Buckeye Sans 2" w:hAnsi="Buckeye Sans 2"/>
          <w:sz w:val="28"/>
          <w:szCs w:val="28"/>
        </w:rPr>
        <w:t>. Some of these are inherently tied to social inequalities or to ways students differ cognitively</w:t>
      </w:r>
      <w:r w:rsidR="63A9F142" w:rsidRPr="00117A47">
        <w:rPr>
          <w:rFonts w:ascii="Buckeye Sans 2" w:hAnsi="Buckeye Sans 2"/>
          <w:sz w:val="28"/>
          <w:szCs w:val="28"/>
        </w:rPr>
        <w:t>. Low income or first</w:t>
      </w:r>
      <w:r w:rsidR="00117A47" w:rsidRPr="00117A47">
        <w:rPr>
          <w:rFonts w:ascii="Buckeye Sans 2" w:hAnsi="Buckeye Sans 2"/>
          <w:sz w:val="28"/>
          <w:szCs w:val="28"/>
        </w:rPr>
        <w:t>-</w:t>
      </w:r>
      <w:r w:rsidR="63A9F142" w:rsidRPr="00117A47">
        <w:rPr>
          <w:rFonts w:ascii="Buckeye Sans 2" w:hAnsi="Buckeye Sans 2"/>
          <w:sz w:val="28"/>
          <w:szCs w:val="28"/>
        </w:rPr>
        <w:t xml:space="preserve">generation students may benefit from seeing how course material is relevant </w:t>
      </w:r>
      <w:r w:rsidR="1B37BB00" w:rsidRPr="00117A47">
        <w:rPr>
          <w:rFonts w:ascii="Buckeye Sans 2" w:hAnsi="Buckeye Sans 2"/>
          <w:sz w:val="28"/>
          <w:szCs w:val="28"/>
        </w:rPr>
        <w:t xml:space="preserve">beyond the classroom—to success to in college or a future career. While many students are motivated by social interactions, this may introduce barriers for students with social anxiety. </w:t>
      </w:r>
    </w:p>
    <w:p w14:paraId="47FE398E" w14:textId="0B12D50F" w:rsidR="3486AEDC" w:rsidRPr="00117A47" w:rsidRDefault="3486AEDC" w:rsidP="3486AEDC">
      <w:pPr>
        <w:rPr>
          <w:rFonts w:ascii="Buckeye Sans 2" w:hAnsi="Buckeye Sans 2"/>
          <w:sz w:val="28"/>
          <w:szCs w:val="28"/>
        </w:rPr>
      </w:pPr>
    </w:p>
    <w:p w14:paraId="5FAE6289" w14:textId="261AB90D" w:rsidR="003260E0" w:rsidRPr="00117A47" w:rsidRDefault="003260E0" w:rsidP="003260E0">
      <w:pPr>
        <w:rPr>
          <w:rFonts w:ascii="Buckeye Sans 2" w:hAnsi="Buckeye Sans 2"/>
          <w:b/>
          <w:bCs/>
          <w:sz w:val="28"/>
          <w:szCs w:val="28"/>
        </w:rPr>
      </w:pPr>
      <w:r w:rsidRPr="00117A47">
        <w:rPr>
          <w:rFonts w:ascii="Buckeye Sans 2" w:hAnsi="Buckeye Sans 2"/>
          <w:sz w:val="28"/>
          <w:szCs w:val="28"/>
        </w:rPr>
        <w:t xml:space="preserve">UDL divides engagement into three subprinciples: </w:t>
      </w:r>
    </w:p>
    <w:p w14:paraId="3B64B48E" w14:textId="305BCF89" w:rsidR="0D953CAF" w:rsidRPr="00117A47" w:rsidRDefault="0033793F" w:rsidP="3486AEDC">
      <w:pPr>
        <w:pStyle w:val="ListParagraph"/>
        <w:numPr>
          <w:ilvl w:val="0"/>
          <w:numId w:val="2"/>
        </w:numPr>
        <w:rPr>
          <w:rFonts w:ascii="Buckeye Sans 2" w:hAnsi="Buckeye Sans 2"/>
          <w:sz w:val="28"/>
          <w:szCs w:val="28"/>
        </w:rPr>
      </w:pPr>
      <w:r>
        <w:rPr>
          <w:rFonts w:ascii="Buckeye Sans 2" w:hAnsi="Buckeye Sans 2"/>
          <w:sz w:val="28"/>
          <w:szCs w:val="28"/>
        </w:rPr>
        <w:t xml:space="preserve">Welcoming interests </w:t>
      </w:r>
      <w:r w:rsidR="0D953CAF" w:rsidRPr="00117A47">
        <w:rPr>
          <w:rFonts w:ascii="Buckeye Sans 2" w:hAnsi="Buckeye Sans 2"/>
          <w:sz w:val="28"/>
          <w:szCs w:val="28"/>
        </w:rPr>
        <w:t xml:space="preserve">describes how </w:t>
      </w:r>
      <w:r w:rsidR="4DCB668B" w:rsidRPr="00117A47">
        <w:rPr>
          <w:rFonts w:ascii="Buckeye Sans 2" w:hAnsi="Buckeye Sans 2"/>
          <w:sz w:val="28"/>
          <w:szCs w:val="28"/>
        </w:rPr>
        <w:t>we can help students see the many ways that course content has value.</w:t>
      </w:r>
      <w:r w:rsidR="00D35A5D">
        <w:rPr>
          <w:rFonts w:ascii="Buckeye Sans 2" w:hAnsi="Buckeye Sans 2"/>
          <w:sz w:val="28"/>
          <w:szCs w:val="28"/>
        </w:rPr>
        <w:t xml:space="preserve"> </w:t>
      </w:r>
      <w:r w:rsidR="004E5CE3">
        <w:rPr>
          <w:rFonts w:ascii="Buckeye Sans 2" w:hAnsi="Buckeye Sans 2"/>
          <w:sz w:val="28"/>
          <w:szCs w:val="28"/>
        </w:rPr>
        <w:t xml:space="preserve">Welcoming multiple </w:t>
      </w:r>
      <w:r w:rsidR="004E5CE3">
        <w:rPr>
          <w:rFonts w:ascii="Buckeye Sans 2" w:hAnsi="Buckeye Sans 2"/>
          <w:sz w:val="28"/>
          <w:szCs w:val="28"/>
        </w:rPr>
        <w:lastRenderedPageBreak/>
        <w:t xml:space="preserve">identities describes how the content and methods we choose as teachers send powerful messages about who does or doesn’t belong in the course and who can succeed.  </w:t>
      </w:r>
      <w:r w:rsidR="4DCB668B" w:rsidRPr="00117A47">
        <w:rPr>
          <w:rFonts w:ascii="Buckeye Sans 2" w:hAnsi="Buckeye Sans 2"/>
          <w:sz w:val="28"/>
          <w:szCs w:val="28"/>
        </w:rPr>
        <w:t xml:space="preserve"> </w:t>
      </w:r>
    </w:p>
    <w:p w14:paraId="244DA040" w14:textId="77F2ED2F" w:rsidR="0D953CAF" w:rsidRPr="00117A47" w:rsidRDefault="0D953CAF" w:rsidP="3486AEDC">
      <w:pPr>
        <w:pStyle w:val="ListParagraph"/>
        <w:numPr>
          <w:ilvl w:val="0"/>
          <w:numId w:val="2"/>
        </w:numPr>
        <w:rPr>
          <w:rFonts w:ascii="Buckeye Sans 2" w:hAnsi="Buckeye Sans 2"/>
          <w:sz w:val="28"/>
          <w:szCs w:val="28"/>
        </w:rPr>
      </w:pPr>
      <w:r w:rsidRPr="00117A47">
        <w:rPr>
          <w:rFonts w:ascii="Buckeye Sans 2" w:hAnsi="Buckeye Sans 2"/>
          <w:sz w:val="28"/>
          <w:szCs w:val="28"/>
        </w:rPr>
        <w:t xml:space="preserve">Sustaining effort and persistence helps students avoid the lack of motivation </w:t>
      </w:r>
      <w:r w:rsidR="5963DC21" w:rsidRPr="00117A47">
        <w:rPr>
          <w:rFonts w:ascii="Buckeye Sans 2" w:hAnsi="Buckeye Sans 2"/>
          <w:sz w:val="28"/>
          <w:szCs w:val="28"/>
        </w:rPr>
        <w:t xml:space="preserve">that results when they feel they can’t succeed. It can mean providing additional support for obstacles students encounter, or actionable and hopeful feedback. </w:t>
      </w:r>
    </w:p>
    <w:p w14:paraId="6A92A168" w14:textId="6B3A714C" w:rsidR="6933740B" w:rsidRPr="00117A47" w:rsidRDefault="6933740B" w:rsidP="3486AEDC">
      <w:pPr>
        <w:pStyle w:val="ListParagraph"/>
        <w:numPr>
          <w:ilvl w:val="0"/>
          <w:numId w:val="2"/>
        </w:numPr>
        <w:rPr>
          <w:rFonts w:ascii="Buckeye Sans 2" w:hAnsi="Buckeye Sans 2"/>
          <w:sz w:val="28"/>
          <w:szCs w:val="28"/>
        </w:rPr>
      </w:pPr>
      <w:r w:rsidRPr="00117A47">
        <w:rPr>
          <w:rFonts w:ascii="Buckeye Sans 2" w:hAnsi="Buckeye Sans 2"/>
          <w:sz w:val="28"/>
          <w:szCs w:val="28"/>
        </w:rPr>
        <w:t xml:space="preserve">Helping students </w:t>
      </w:r>
      <w:r w:rsidR="0060047F">
        <w:rPr>
          <w:rFonts w:ascii="Buckeye Sans 2" w:hAnsi="Buckeye Sans 2"/>
          <w:sz w:val="28"/>
          <w:szCs w:val="28"/>
        </w:rPr>
        <w:t>expand their emotional capacity</w:t>
      </w:r>
      <w:r w:rsidR="0D953CAF" w:rsidRPr="00117A47">
        <w:rPr>
          <w:rFonts w:ascii="Buckeye Sans 2" w:hAnsi="Buckeye Sans 2"/>
          <w:sz w:val="28"/>
          <w:szCs w:val="28"/>
        </w:rPr>
        <w:t xml:space="preserve"> </w:t>
      </w:r>
      <w:r w:rsidR="3229DC70" w:rsidRPr="00117A47">
        <w:rPr>
          <w:rFonts w:ascii="Buckeye Sans 2" w:hAnsi="Buckeye Sans 2"/>
          <w:sz w:val="28"/>
          <w:szCs w:val="28"/>
        </w:rPr>
        <w:t xml:space="preserve">means helping students develop a growth mindset, </w:t>
      </w:r>
      <w:r w:rsidR="4EB9CD8C" w:rsidRPr="00117A47">
        <w:rPr>
          <w:rFonts w:ascii="Buckeye Sans 2" w:hAnsi="Buckeye Sans 2"/>
          <w:sz w:val="28"/>
          <w:szCs w:val="28"/>
        </w:rPr>
        <w:t xml:space="preserve">manage </w:t>
      </w:r>
      <w:r w:rsidR="007E3BAA">
        <w:rPr>
          <w:rFonts w:ascii="Buckeye Sans 2" w:hAnsi="Buckeye Sans 2"/>
          <w:sz w:val="28"/>
          <w:szCs w:val="28"/>
        </w:rPr>
        <w:t>emotions like frustration</w:t>
      </w:r>
      <w:r w:rsidR="4EB9CD8C" w:rsidRPr="00117A47">
        <w:rPr>
          <w:rFonts w:ascii="Buckeye Sans 2" w:hAnsi="Buckeye Sans 2"/>
          <w:sz w:val="28"/>
          <w:szCs w:val="28"/>
        </w:rPr>
        <w:t>,</w:t>
      </w:r>
      <w:r w:rsidR="002159D1">
        <w:rPr>
          <w:rFonts w:ascii="Buckeye Sans 2" w:hAnsi="Buckeye Sans 2"/>
          <w:sz w:val="28"/>
          <w:szCs w:val="28"/>
        </w:rPr>
        <w:t xml:space="preserve"> cultivate empathy, and</w:t>
      </w:r>
      <w:r w:rsidR="4EB9CD8C" w:rsidRPr="00117A47">
        <w:rPr>
          <w:rFonts w:ascii="Buckeye Sans 2" w:hAnsi="Buckeye Sans 2"/>
          <w:sz w:val="28"/>
          <w:szCs w:val="28"/>
        </w:rPr>
        <w:t xml:space="preserve"> </w:t>
      </w:r>
      <w:r w:rsidR="002159D1">
        <w:rPr>
          <w:rFonts w:ascii="Buckeye Sans 2" w:hAnsi="Buckeye Sans 2"/>
          <w:sz w:val="28"/>
          <w:szCs w:val="28"/>
        </w:rPr>
        <w:t xml:space="preserve">learn how to work with others in the face of disagreement. </w:t>
      </w:r>
    </w:p>
    <w:p w14:paraId="797290C7" w14:textId="77777777" w:rsidR="00FE2A27" w:rsidRPr="003260E0" w:rsidRDefault="00FE2A27" w:rsidP="003260E0"/>
    <w:p w14:paraId="6FB179DE" w14:textId="7918F58D" w:rsidR="00290208" w:rsidRDefault="00290208" w:rsidP="00290208">
      <w:pPr>
        <w:pStyle w:val="DrakeHeading2"/>
      </w:pPr>
      <w:r>
        <w:t>Slide 13</w:t>
      </w:r>
      <w:r w:rsidR="00D45211">
        <w:t>: Case Study: Stats 101</w:t>
      </w:r>
    </w:p>
    <w:p w14:paraId="76B8E383" w14:textId="11B32C80" w:rsidR="67C64FAB" w:rsidRPr="00117A47" w:rsidRDefault="67C64FAB" w:rsidP="3486AEDC">
      <w:pPr>
        <w:rPr>
          <w:rFonts w:ascii="Buckeye Sans 2" w:hAnsi="Buckeye Sans 2"/>
          <w:sz w:val="28"/>
          <w:szCs w:val="28"/>
        </w:rPr>
      </w:pPr>
      <w:r w:rsidRPr="00117A47">
        <w:rPr>
          <w:rFonts w:ascii="Buckeye Sans 2" w:hAnsi="Buckeye Sans 2"/>
          <w:sz w:val="28"/>
          <w:szCs w:val="28"/>
        </w:rPr>
        <w:t>The following case study is about a lack of engagement. Let’s work together to brainstorm ways that the assignment could be made more engaging for students.</w:t>
      </w:r>
    </w:p>
    <w:p w14:paraId="5C3C637C" w14:textId="0C65E5EE" w:rsidR="3486AEDC" w:rsidRPr="00117A47" w:rsidRDefault="3486AEDC" w:rsidP="3486AEDC">
      <w:pPr>
        <w:rPr>
          <w:rFonts w:ascii="Buckeye Sans 2" w:hAnsi="Buckeye Sans 2"/>
          <w:sz w:val="28"/>
          <w:szCs w:val="28"/>
        </w:rPr>
      </w:pPr>
    </w:p>
    <w:p w14:paraId="770B6970" w14:textId="77777777" w:rsidR="00EE397C" w:rsidRPr="00117A47" w:rsidRDefault="00EE397C" w:rsidP="00EE397C">
      <w:pPr>
        <w:rPr>
          <w:rFonts w:ascii="Buckeye Sans 2" w:hAnsi="Buckeye Sans 2"/>
          <w:sz w:val="28"/>
          <w:szCs w:val="28"/>
        </w:rPr>
      </w:pPr>
      <w:r w:rsidRPr="00117A47">
        <w:rPr>
          <w:rFonts w:ascii="Buckeye Sans 2" w:hAnsi="Buckeye Sans 2"/>
          <w:sz w:val="28"/>
          <w:szCs w:val="28"/>
        </w:rPr>
        <w:t>Three times during the semester, the instructor Mx. X has students work in new randomly selected groups to collect and analyze data.</w:t>
      </w:r>
    </w:p>
    <w:p w14:paraId="04E0FB24" w14:textId="77777777" w:rsidR="00EE397C" w:rsidRPr="00117A47" w:rsidRDefault="00EE397C" w:rsidP="00EE397C">
      <w:pPr>
        <w:rPr>
          <w:rFonts w:ascii="Buckeye Sans 2" w:hAnsi="Buckeye Sans 2"/>
          <w:sz w:val="28"/>
          <w:szCs w:val="28"/>
        </w:rPr>
      </w:pPr>
    </w:p>
    <w:p w14:paraId="0BD8F47D" w14:textId="77777777" w:rsidR="00EE397C" w:rsidRPr="00117A47" w:rsidRDefault="00EE397C" w:rsidP="00EE397C">
      <w:pPr>
        <w:rPr>
          <w:rFonts w:ascii="Buckeye Sans 2" w:hAnsi="Buckeye Sans 2"/>
          <w:sz w:val="28"/>
          <w:szCs w:val="28"/>
        </w:rPr>
      </w:pPr>
      <w:r w:rsidRPr="00117A47">
        <w:rPr>
          <w:rFonts w:ascii="Buckeye Sans 2" w:hAnsi="Buckeye Sans 2"/>
          <w:sz w:val="28"/>
          <w:szCs w:val="28"/>
        </w:rPr>
        <w:t xml:space="preserve">For example, for one project, students </w:t>
      </w:r>
      <w:proofErr w:type="gramStart"/>
      <w:r w:rsidRPr="00117A47">
        <w:rPr>
          <w:rFonts w:ascii="Buckeye Sans 2" w:hAnsi="Buckeye Sans 2"/>
          <w:sz w:val="28"/>
          <w:szCs w:val="28"/>
        </w:rPr>
        <w:t>have to</w:t>
      </w:r>
      <w:proofErr w:type="gramEnd"/>
      <w:r w:rsidRPr="00117A47">
        <w:rPr>
          <w:rFonts w:ascii="Buckeye Sans 2" w:hAnsi="Buckeye Sans 2"/>
          <w:sz w:val="28"/>
          <w:szCs w:val="28"/>
        </w:rPr>
        <w:t xml:space="preserve"> analyze the number of bananas at several grocery stores in their region to estimate banana consumption in different neighborhoods. Students are given a brief prompt for each project and asked to coordinate with their group to complete it. </w:t>
      </w:r>
    </w:p>
    <w:p w14:paraId="5518EEA9" w14:textId="77777777" w:rsidR="00EE397C" w:rsidRPr="00117A47" w:rsidRDefault="00EE397C" w:rsidP="00EE397C">
      <w:pPr>
        <w:rPr>
          <w:rFonts w:ascii="Buckeye Sans 2" w:hAnsi="Buckeye Sans 2"/>
          <w:sz w:val="28"/>
          <w:szCs w:val="28"/>
        </w:rPr>
      </w:pPr>
    </w:p>
    <w:p w14:paraId="329CECB1" w14:textId="1D281895" w:rsidR="00EE397C" w:rsidRPr="00117A47" w:rsidRDefault="00EE397C" w:rsidP="00EE397C">
      <w:pPr>
        <w:rPr>
          <w:rFonts w:ascii="Buckeye Sans 2" w:hAnsi="Buckeye Sans 2"/>
          <w:sz w:val="28"/>
          <w:szCs w:val="28"/>
        </w:rPr>
      </w:pPr>
      <w:r w:rsidRPr="00117A47">
        <w:rPr>
          <w:rFonts w:ascii="Buckeye Sans 2" w:hAnsi="Buckeye Sans 2"/>
          <w:sz w:val="28"/>
          <w:szCs w:val="28"/>
        </w:rPr>
        <w:t>In end of term feedback, the students complain about the amount of group work and say they are not “learning a lot from this instructor.”  </w:t>
      </w:r>
    </w:p>
    <w:p w14:paraId="09939B8F" w14:textId="77777777" w:rsidR="001773D2" w:rsidRPr="00EE397C" w:rsidRDefault="001773D2" w:rsidP="00EE397C"/>
    <w:p w14:paraId="4AEC4A7A" w14:textId="5AB71CFC" w:rsidR="00290208" w:rsidRDefault="00290208" w:rsidP="00290208">
      <w:pPr>
        <w:pStyle w:val="DrakeHeading2"/>
      </w:pPr>
      <w:r>
        <w:t>Slide 14</w:t>
      </w:r>
      <w:r w:rsidR="00EE397C">
        <w:t>: Evaluating Engagement</w:t>
      </w:r>
    </w:p>
    <w:p w14:paraId="5B838C08" w14:textId="77490AE5" w:rsidR="00CD24C9" w:rsidRPr="005C75D6" w:rsidRDefault="00EE397C" w:rsidP="00CD24C9">
      <w:pPr>
        <w:rPr>
          <w:rFonts w:ascii="Buckeye Sans 2" w:hAnsi="Buckeye Sans 2"/>
          <w:sz w:val="28"/>
          <w:szCs w:val="28"/>
        </w:rPr>
      </w:pPr>
      <w:r w:rsidRPr="005C75D6">
        <w:rPr>
          <w:rFonts w:ascii="Buckeye Sans 2" w:hAnsi="Buckeye Sans 2"/>
          <w:sz w:val="28"/>
          <w:szCs w:val="28"/>
        </w:rPr>
        <w:t xml:space="preserve">Activity: For each question, </w:t>
      </w:r>
      <w:r w:rsidR="0008061A">
        <w:rPr>
          <w:rFonts w:ascii="Buckeye Sans 2" w:hAnsi="Buckeye Sans 2"/>
          <w:sz w:val="28"/>
          <w:szCs w:val="28"/>
        </w:rPr>
        <w:t xml:space="preserve">type your answer in the </w:t>
      </w:r>
      <w:r w:rsidR="00CA58B2">
        <w:rPr>
          <w:rFonts w:ascii="Buckeye Sans 2" w:hAnsi="Buckeye Sans 2"/>
          <w:sz w:val="28"/>
          <w:szCs w:val="28"/>
        </w:rPr>
        <w:t xml:space="preserve">anonymous </w:t>
      </w:r>
      <w:r w:rsidR="0008061A">
        <w:rPr>
          <w:rFonts w:ascii="Buckeye Sans 2" w:hAnsi="Buckeye Sans 2"/>
          <w:sz w:val="28"/>
          <w:szCs w:val="28"/>
        </w:rPr>
        <w:t xml:space="preserve">Zoom poll. Then we’ll look at everyone’s responses together. </w:t>
      </w:r>
    </w:p>
    <w:p w14:paraId="4D464C40" w14:textId="60A004D7" w:rsidR="00EE397C" w:rsidRPr="005C75D6" w:rsidRDefault="00EE397C" w:rsidP="00EE397C">
      <w:pPr>
        <w:rPr>
          <w:rFonts w:ascii="Buckeye Sans 2" w:hAnsi="Buckeye Sans 2"/>
          <w:sz w:val="28"/>
          <w:szCs w:val="28"/>
        </w:rPr>
      </w:pPr>
    </w:p>
    <w:p w14:paraId="3BB3F350" w14:textId="09734E42" w:rsidR="001773D2" w:rsidRPr="005C75D6" w:rsidRDefault="001773D2" w:rsidP="00EE397C">
      <w:pPr>
        <w:rPr>
          <w:rFonts w:ascii="Buckeye Sans 2" w:hAnsi="Buckeye Sans 2"/>
          <w:sz w:val="28"/>
          <w:szCs w:val="28"/>
        </w:rPr>
      </w:pPr>
      <w:r w:rsidRPr="005C75D6">
        <w:rPr>
          <w:rFonts w:ascii="Buckeye Sans 2" w:hAnsi="Buckeye Sans 2"/>
          <w:sz w:val="28"/>
          <w:szCs w:val="28"/>
        </w:rPr>
        <w:t xml:space="preserve">Questions: </w:t>
      </w:r>
    </w:p>
    <w:p w14:paraId="27F7B53A" w14:textId="77777777" w:rsidR="001773D2" w:rsidRPr="005C75D6" w:rsidRDefault="001773D2" w:rsidP="001773D2">
      <w:pPr>
        <w:numPr>
          <w:ilvl w:val="0"/>
          <w:numId w:val="13"/>
        </w:numPr>
        <w:rPr>
          <w:rFonts w:ascii="Buckeye Sans 2" w:hAnsi="Buckeye Sans 2"/>
          <w:sz w:val="28"/>
          <w:szCs w:val="28"/>
        </w:rPr>
      </w:pPr>
      <w:r w:rsidRPr="005C75D6">
        <w:rPr>
          <w:rFonts w:ascii="Buckeye Sans 2" w:hAnsi="Buckeye Sans 2"/>
          <w:sz w:val="28"/>
          <w:szCs w:val="28"/>
        </w:rPr>
        <w:lastRenderedPageBreak/>
        <w:t>Why are students in this class not engaged in group work/learning in this class? </w:t>
      </w:r>
    </w:p>
    <w:p w14:paraId="64F02BC3" w14:textId="77777777" w:rsidR="001773D2" w:rsidRPr="005C75D6" w:rsidRDefault="001773D2" w:rsidP="001773D2">
      <w:pPr>
        <w:numPr>
          <w:ilvl w:val="0"/>
          <w:numId w:val="13"/>
        </w:numPr>
        <w:rPr>
          <w:rFonts w:ascii="Buckeye Sans 2" w:hAnsi="Buckeye Sans 2"/>
          <w:sz w:val="28"/>
          <w:szCs w:val="28"/>
        </w:rPr>
      </w:pPr>
      <w:r w:rsidRPr="005C75D6">
        <w:rPr>
          <w:rFonts w:ascii="Buckeye Sans 2" w:hAnsi="Buckeye Sans 2"/>
          <w:sz w:val="28"/>
          <w:szCs w:val="28"/>
        </w:rPr>
        <w:t xml:space="preserve">How could Mx. X better utilize group work to engage </w:t>
      </w:r>
      <w:proofErr w:type="gramStart"/>
      <w:r w:rsidRPr="005C75D6">
        <w:rPr>
          <w:rFonts w:ascii="Buckeye Sans 2" w:hAnsi="Buckeye Sans 2"/>
          <w:sz w:val="28"/>
          <w:szCs w:val="28"/>
        </w:rPr>
        <w:t>students?</w:t>
      </w:r>
      <w:proofErr w:type="gramEnd"/>
    </w:p>
    <w:p w14:paraId="08FD1A09" w14:textId="77777777" w:rsidR="00DE0286" w:rsidRPr="00DE0286" w:rsidRDefault="00DE0286" w:rsidP="00DE0286">
      <w:pPr>
        <w:numPr>
          <w:ilvl w:val="0"/>
          <w:numId w:val="13"/>
        </w:numPr>
        <w:rPr>
          <w:rFonts w:ascii="Buckeye Sans 2" w:hAnsi="Buckeye Sans 2"/>
          <w:sz w:val="28"/>
          <w:szCs w:val="28"/>
        </w:rPr>
      </w:pPr>
      <w:r w:rsidRPr="00DE0286">
        <w:rPr>
          <w:rFonts w:ascii="Buckeye Sans 2" w:hAnsi="Buckeye Sans 2"/>
          <w:sz w:val="28"/>
          <w:szCs w:val="28"/>
        </w:rPr>
        <w:t xml:space="preserve">What alternative assignments, methods, or motivations could they offer to increase engagement, to meet the needs of all students? </w:t>
      </w:r>
    </w:p>
    <w:p w14:paraId="2C15C7C0" w14:textId="77777777" w:rsidR="001773D2" w:rsidRPr="00EE397C" w:rsidRDefault="001773D2" w:rsidP="00EE397C"/>
    <w:p w14:paraId="3E3E27FC" w14:textId="74B7987A" w:rsidR="00290208" w:rsidRDefault="00290208" w:rsidP="00290208">
      <w:pPr>
        <w:pStyle w:val="DrakeHeading2"/>
      </w:pPr>
      <w:r>
        <w:t>Slide 15</w:t>
      </w:r>
      <w:r w:rsidR="001773D2">
        <w:t>: Multiple Means of Representation</w:t>
      </w:r>
    </w:p>
    <w:p w14:paraId="2489EC92" w14:textId="6537BCCF" w:rsidR="007A26F2" w:rsidRPr="00C05DA3" w:rsidRDefault="007A26F2" w:rsidP="007A26F2">
      <w:pPr>
        <w:rPr>
          <w:sz w:val="28"/>
          <w:szCs w:val="28"/>
        </w:rPr>
      </w:pPr>
      <w:r w:rsidRPr="009E4E36">
        <w:rPr>
          <w:rFonts w:ascii="Buckeye Sans 2" w:hAnsi="Buckeye Sans 2"/>
          <w:sz w:val="28"/>
          <w:szCs w:val="28"/>
        </w:rPr>
        <w:t>Engagement was the first principle, and for me, it’s one of the harder ones to explain</w:t>
      </w:r>
      <w:r w:rsidR="008C5D90" w:rsidRPr="009E4E36">
        <w:rPr>
          <w:rFonts w:ascii="Buckeye Sans 2" w:hAnsi="Buckeye Sans 2"/>
          <w:sz w:val="28"/>
          <w:szCs w:val="28"/>
        </w:rPr>
        <w:t xml:space="preserve">. Most of the time, when people ask for help creating more inclusive classrooms, they’re thinking of this second principle, creating multiple means of representation—which </w:t>
      </w:r>
      <w:proofErr w:type="gramStart"/>
      <w:r w:rsidR="008C5D90" w:rsidRPr="009E4E36">
        <w:rPr>
          <w:rFonts w:ascii="Buckeye Sans 2" w:hAnsi="Buckeye Sans 2"/>
          <w:sz w:val="28"/>
          <w:szCs w:val="28"/>
        </w:rPr>
        <w:t>actually has</w:t>
      </w:r>
      <w:proofErr w:type="gramEnd"/>
      <w:r w:rsidR="008C5D90" w:rsidRPr="009E4E36">
        <w:rPr>
          <w:rFonts w:ascii="Buckeye Sans 2" w:hAnsi="Buckeye Sans 2"/>
          <w:sz w:val="28"/>
          <w:szCs w:val="28"/>
        </w:rPr>
        <w:t xml:space="preserve"> a few different interpretations</w:t>
      </w:r>
      <w:r w:rsidR="008C5D90" w:rsidRPr="00C05DA3">
        <w:rPr>
          <w:sz w:val="28"/>
          <w:szCs w:val="28"/>
        </w:rPr>
        <w:t xml:space="preserve">. </w:t>
      </w:r>
    </w:p>
    <w:p w14:paraId="57DC3EF4" w14:textId="77777777" w:rsidR="00C05DA3" w:rsidRPr="007A26F2" w:rsidRDefault="00C05DA3" w:rsidP="007A26F2"/>
    <w:p w14:paraId="7FB10B84" w14:textId="67D39092" w:rsidR="00290208" w:rsidRDefault="00290208" w:rsidP="00290208">
      <w:pPr>
        <w:pStyle w:val="DrakeHeading2"/>
      </w:pPr>
      <w:r>
        <w:t>Slide 16</w:t>
      </w:r>
      <w:r w:rsidR="008B77A8">
        <w:t>: Design for Representation</w:t>
      </w:r>
    </w:p>
    <w:p w14:paraId="3ED27130" w14:textId="489CD2BC" w:rsidR="008B77A8" w:rsidRPr="00566FE9" w:rsidRDefault="009E4E36" w:rsidP="008B77A8">
      <w:pPr>
        <w:rPr>
          <w:rFonts w:ascii="Buckeye Sans 2" w:hAnsi="Buckeye Sans 2"/>
          <w:sz w:val="28"/>
          <w:szCs w:val="28"/>
        </w:rPr>
      </w:pPr>
      <w:r w:rsidRPr="00566FE9">
        <w:rPr>
          <w:rFonts w:ascii="Buckeye Sans 2" w:hAnsi="Buckeye Sans 2"/>
          <w:sz w:val="28"/>
          <w:szCs w:val="28"/>
        </w:rPr>
        <w:t xml:space="preserve">Quote: [important] </w:t>
      </w:r>
      <w:r w:rsidR="008B77A8" w:rsidRPr="00566FE9">
        <w:rPr>
          <w:rFonts w:ascii="Buckeye Sans 2" w:hAnsi="Buckeye Sans 2"/>
          <w:sz w:val="28"/>
          <w:szCs w:val="28"/>
        </w:rPr>
        <w:t>“Learning, and transfer of learning, occurs when multiple representations are used, because they allow students to make connections within, as well as between, concepts.” (CAST)</w:t>
      </w:r>
    </w:p>
    <w:p w14:paraId="6323B552" w14:textId="77777777" w:rsidR="008B77A8" w:rsidRPr="00566FE9" w:rsidRDefault="008B77A8" w:rsidP="008B77A8">
      <w:pPr>
        <w:rPr>
          <w:rFonts w:ascii="Buckeye Sans 2" w:hAnsi="Buckeye Sans 2"/>
          <w:sz w:val="28"/>
          <w:szCs w:val="28"/>
        </w:rPr>
      </w:pPr>
    </w:p>
    <w:p w14:paraId="6FF165D3" w14:textId="71DA1C3F" w:rsidR="008B77A8" w:rsidRPr="00566FE9" w:rsidRDefault="00067440" w:rsidP="008B77A8">
      <w:pPr>
        <w:rPr>
          <w:rFonts w:ascii="Buckeye Sans 2" w:hAnsi="Buckeye Sans 2"/>
          <w:sz w:val="28"/>
          <w:szCs w:val="28"/>
        </w:rPr>
      </w:pPr>
      <w:r w:rsidRPr="00566FE9">
        <w:rPr>
          <w:rFonts w:ascii="Buckeye Sans 2" w:hAnsi="Buckeye Sans 2"/>
          <w:sz w:val="28"/>
          <w:szCs w:val="28"/>
        </w:rPr>
        <w:t xml:space="preserve">In the first sense of representation, we’re talking about three things: First, and the one people usually associate with accessibility is Perception, or the way the student </w:t>
      </w:r>
      <w:proofErr w:type="gramStart"/>
      <w:r w:rsidRPr="00566FE9">
        <w:rPr>
          <w:rFonts w:ascii="Buckeye Sans 2" w:hAnsi="Buckeye Sans 2"/>
          <w:sz w:val="28"/>
          <w:szCs w:val="28"/>
        </w:rPr>
        <w:t>is able to</w:t>
      </w:r>
      <w:proofErr w:type="gramEnd"/>
      <w:r w:rsidRPr="00566FE9">
        <w:rPr>
          <w:rFonts w:ascii="Buckeye Sans 2" w:hAnsi="Buckeye Sans 2"/>
          <w:sz w:val="28"/>
          <w:szCs w:val="28"/>
        </w:rPr>
        <w:t xml:space="preserve"> sense the </w:t>
      </w:r>
      <w:r w:rsidR="0045641C" w:rsidRPr="00566FE9">
        <w:rPr>
          <w:rFonts w:ascii="Buckeye Sans 2" w:hAnsi="Buckeye Sans 2"/>
          <w:sz w:val="28"/>
          <w:szCs w:val="28"/>
        </w:rPr>
        <w:t xml:space="preserve">learning materials. Sight and sound are the easy ones to consider—are you providing multiple ways to acquire the content for those </w:t>
      </w:r>
      <w:r w:rsidR="00F15652" w:rsidRPr="00566FE9">
        <w:rPr>
          <w:rFonts w:ascii="Buckeye Sans 2" w:hAnsi="Buckeye Sans 2"/>
          <w:sz w:val="28"/>
          <w:szCs w:val="28"/>
        </w:rPr>
        <w:t xml:space="preserve">who might not have access to one or more of their main senses? </w:t>
      </w:r>
      <w:r w:rsidR="00F15652" w:rsidRPr="00566FE9">
        <w:rPr>
          <w:rFonts w:ascii="Buckeye Sans 2" w:hAnsi="Buckeye Sans 2"/>
          <w:sz w:val="28"/>
          <w:szCs w:val="28"/>
        </w:rPr>
        <w:br/>
      </w:r>
      <w:r w:rsidR="00F15652" w:rsidRPr="00566FE9">
        <w:rPr>
          <w:rFonts w:ascii="Buckeye Sans 2" w:hAnsi="Buckeye Sans 2"/>
          <w:sz w:val="28"/>
          <w:szCs w:val="28"/>
        </w:rPr>
        <w:br/>
        <w:t xml:space="preserve">But language and symbol use are also part of this; just because someone is sighted doesn’t mean </w:t>
      </w:r>
      <w:r w:rsidR="00034304" w:rsidRPr="00566FE9">
        <w:rPr>
          <w:rFonts w:ascii="Buckeye Sans 2" w:hAnsi="Buckeye Sans 2"/>
          <w:sz w:val="28"/>
          <w:szCs w:val="28"/>
        </w:rPr>
        <w:t xml:space="preserve">they </w:t>
      </w:r>
      <w:r w:rsidR="00944ADC" w:rsidRPr="00566FE9">
        <w:rPr>
          <w:rFonts w:ascii="Buckeye Sans 2" w:hAnsi="Buckeye Sans 2"/>
          <w:sz w:val="28"/>
          <w:szCs w:val="28"/>
        </w:rPr>
        <w:t xml:space="preserve">read in the same way you do. Take this thumbs up icon—to social media users, it means “I like!”. In general, it means “good” or “good job.’ But to an ASL speaker, this means the number 10. </w:t>
      </w:r>
      <w:r w:rsidR="007B4561" w:rsidRPr="00566FE9">
        <w:rPr>
          <w:rFonts w:ascii="Buckeye Sans 2" w:hAnsi="Buckeye Sans 2"/>
          <w:sz w:val="28"/>
          <w:szCs w:val="28"/>
        </w:rPr>
        <w:t>Are you providing multiple representations of the idea to make sure it’s getting to the students accurately?</w:t>
      </w:r>
    </w:p>
    <w:p w14:paraId="345B071E" w14:textId="77777777" w:rsidR="007B4561" w:rsidRPr="00566FE9" w:rsidRDefault="007B4561" w:rsidP="008B77A8">
      <w:pPr>
        <w:rPr>
          <w:rFonts w:ascii="Buckeye Sans 2" w:hAnsi="Buckeye Sans 2"/>
          <w:sz w:val="28"/>
          <w:szCs w:val="28"/>
        </w:rPr>
      </w:pPr>
    </w:p>
    <w:p w14:paraId="0BC7DFBC" w14:textId="533D2BF1" w:rsidR="007B4561" w:rsidRPr="00566FE9" w:rsidRDefault="007B4561" w:rsidP="008B77A8">
      <w:pPr>
        <w:rPr>
          <w:rFonts w:ascii="Buckeye Sans 2" w:hAnsi="Buckeye Sans 2"/>
          <w:sz w:val="28"/>
          <w:szCs w:val="28"/>
        </w:rPr>
      </w:pPr>
      <w:r w:rsidRPr="00566FE9">
        <w:rPr>
          <w:rFonts w:ascii="Buckeye Sans 2" w:hAnsi="Buckeye Sans 2"/>
          <w:sz w:val="28"/>
          <w:szCs w:val="28"/>
        </w:rPr>
        <w:lastRenderedPageBreak/>
        <w:t xml:space="preserve">Finally, comprehension. </w:t>
      </w:r>
      <w:r w:rsidR="00034304" w:rsidRPr="00566FE9">
        <w:rPr>
          <w:rFonts w:ascii="Buckeye Sans 2" w:hAnsi="Buckeye Sans 2"/>
          <w:sz w:val="28"/>
          <w:szCs w:val="28"/>
        </w:rPr>
        <w:t>Even those who can see and hear might not easily understand your represented content</w:t>
      </w:r>
      <w:r w:rsidR="00221B85" w:rsidRPr="00566FE9">
        <w:rPr>
          <w:rFonts w:ascii="Buckeye Sans 2" w:hAnsi="Buckeye Sans 2"/>
          <w:sz w:val="28"/>
          <w:szCs w:val="28"/>
        </w:rPr>
        <w:t xml:space="preserve">. Auditory processing issues are common in ADHD and other </w:t>
      </w:r>
      <w:proofErr w:type="spellStart"/>
      <w:r w:rsidR="00221B85" w:rsidRPr="00566FE9">
        <w:rPr>
          <w:rFonts w:ascii="Buckeye Sans 2" w:hAnsi="Buckeye Sans 2"/>
          <w:sz w:val="28"/>
          <w:szCs w:val="28"/>
        </w:rPr>
        <w:t>neurodivergencies</w:t>
      </w:r>
      <w:proofErr w:type="spellEnd"/>
      <w:r w:rsidR="00221B85" w:rsidRPr="00566FE9">
        <w:rPr>
          <w:rFonts w:ascii="Buckeye Sans 2" w:hAnsi="Buckeye Sans 2"/>
          <w:sz w:val="28"/>
          <w:szCs w:val="28"/>
        </w:rPr>
        <w:t xml:space="preserve">. Students </w:t>
      </w:r>
      <w:r w:rsidR="00052118" w:rsidRPr="00566FE9">
        <w:rPr>
          <w:rFonts w:ascii="Buckeye Sans 2" w:hAnsi="Buckeye Sans 2"/>
          <w:sz w:val="28"/>
          <w:szCs w:val="28"/>
        </w:rPr>
        <w:t xml:space="preserve">with dyslexia might struggle with pure text. </w:t>
      </w:r>
    </w:p>
    <w:p w14:paraId="58A8D3C2" w14:textId="77777777" w:rsidR="00052118" w:rsidRDefault="00052118" w:rsidP="008B77A8"/>
    <w:p w14:paraId="56F1F957" w14:textId="72DBEF38" w:rsidR="001D4121" w:rsidRDefault="001D4121" w:rsidP="001D4121">
      <w:pPr>
        <w:pStyle w:val="DrakeHeading2"/>
      </w:pPr>
      <w:r>
        <w:t>Slide 17: Other Meanings of UDL Representation</w:t>
      </w:r>
    </w:p>
    <w:p w14:paraId="1BF77213" w14:textId="77777777" w:rsidR="001D4121" w:rsidRPr="00DE69B1" w:rsidRDefault="001D4121" w:rsidP="001D4121">
      <w:pPr>
        <w:spacing w:line="259" w:lineRule="auto"/>
        <w:rPr>
          <w:rFonts w:ascii="Buckeye Sans 2" w:hAnsi="Buckeye Sans 2"/>
        </w:rPr>
      </w:pPr>
      <w:r w:rsidRPr="00DE69B1">
        <w:rPr>
          <w:rFonts w:ascii="Buckeye Sans 2" w:hAnsi="Buckeye Sans 2"/>
          <w:sz w:val="28"/>
          <w:szCs w:val="28"/>
        </w:rPr>
        <w:t xml:space="preserve">On one reading of “representation” representation is primarily about course content and how it is represented. On another reading, representation is about who is represented in our course content. </w:t>
      </w:r>
    </w:p>
    <w:p w14:paraId="7EDFF2DA" w14:textId="77777777" w:rsidR="001D4121" w:rsidRPr="00DE69B1" w:rsidRDefault="001D4121" w:rsidP="001D4121">
      <w:pPr>
        <w:spacing w:line="259" w:lineRule="auto"/>
        <w:rPr>
          <w:rFonts w:ascii="Buckeye Sans 2" w:hAnsi="Buckeye Sans 2"/>
          <w:sz w:val="28"/>
          <w:szCs w:val="28"/>
        </w:rPr>
      </w:pPr>
    </w:p>
    <w:p w14:paraId="70749EFC" w14:textId="6C7FF228" w:rsidR="001D4121" w:rsidRPr="00DE69B1" w:rsidRDefault="001D4121" w:rsidP="001D4121">
      <w:pPr>
        <w:spacing w:line="259" w:lineRule="auto"/>
        <w:rPr>
          <w:rFonts w:ascii="Buckeye Sans 2" w:hAnsi="Buckeye Sans 2"/>
          <w:sz w:val="28"/>
          <w:szCs w:val="28"/>
        </w:rPr>
      </w:pPr>
      <w:r w:rsidRPr="00DE69B1">
        <w:rPr>
          <w:rFonts w:ascii="Buckeye Sans 2" w:hAnsi="Buckeye Sans 2"/>
          <w:sz w:val="28"/>
          <w:szCs w:val="28"/>
        </w:rPr>
        <w:t>When students can see themselves reflected in a discipline, it helps them develop a sense of belonging in that discipline. Seeing a path forward in the discipline can then motivate them to invest their time and effort in the course.</w:t>
      </w:r>
      <w:r w:rsidR="00405B48">
        <w:rPr>
          <w:rFonts w:ascii="Buckeye Sans 2" w:hAnsi="Buckeye Sans 2"/>
          <w:sz w:val="28"/>
          <w:szCs w:val="28"/>
        </w:rPr>
        <w:t xml:space="preserve"> We want all types of people, including people with disabilities, to see themselves represented in our course content. </w:t>
      </w:r>
    </w:p>
    <w:p w14:paraId="45042B3F" w14:textId="77777777" w:rsidR="001D4121" w:rsidRPr="00DE69B1" w:rsidRDefault="001D4121" w:rsidP="001D4121">
      <w:pPr>
        <w:spacing w:line="259" w:lineRule="auto"/>
        <w:rPr>
          <w:rFonts w:ascii="Buckeye Sans 2" w:hAnsi="Buckeye Sans 2"/>
          <w:sz w:val="28"/>
          <w:szCs w:val="28"/>
        </w:rPr>
      </w:pPr>
    </w:p>
    <w:p w14:paraId="4BFBF9E9" w14:textId="2BF05D8E" w:rsidR="001D4121" w:rsidRPr="00DE69B1" w:rsidRDefault="001D4121" w:rsidP="001D4121">
      <w:pPr>
        <w:spacing w:line="259" w:lineRule="auto"/>
        <w:rPr>
          <w:rFonts w:ascii="Buckeye Sans 2" w:hAnsi="Buckeye Sans 2"/>
          <w:sz w:val="28"/>
          <w:szCs w:val="28"/>
        </w:rPr>
      </w:pPr>
      <w:r w:rsidRPr="00DE69B1">
        <w:rPr>
          <w:rFonts w:ascii="Buckeye Sans 2" w:hAnsi="Buckeye Sans 2"/>
          <w:sz w:val="28"/>
          <w:szCs w:val="28"/>
        </w:rPr>
        <w:t xml:space="preserve">Providing multiple means of representation in such classes could mean providing images of scientists from a diverse range of backgrounds and identities, discussing their work with students, or incorporating them into word problems students solve. It could also mean discussing how scientific hypotheses and methods appear in other cultures around the world. </w:t>
      </w:r>
    </w:p>
    <w:p w14:paraId="1CAF3A4F" w14:textId="77777777" w:rsidR="001D4121" w:rsidRPr="00DE69B1" w:rsidRDefault="001D4121" w:rsidP="001D4121">
      <w:pPr>
        <w:spacing w:line="259" w:lineRule="auto"/>
        <w:rPr>
          <w:rFonts w:ascii="Buckeye Sans 2" w:hAnsi="Buckeye Sans 2"/>
          <w:sz w:val="28"/>
          <w:szCs w:val="28"/>
        </w:rPr>
      </w:pPr>
    </w:p>
    <w:p w14:paraId="095CBA4D" w14:textId="28AC6982" w:rsidR="001D4121" w:rsidRDefault="001D4121" w:rsidP="001D4121">
      <w:pPr>
        <w:spacing w:line="259" w:lineRule="auto"/>
        <w:rPr>
          <w:rFonts w:ascii="Buckeye Sans 2" w:hAnsi="Buckeye Sans 2"/>
          <w:sz w:val="28"/>
          <w:szCs w:val="28"/>
        </w:rPr>
      </w:pPr>
      <w:r w:rsidRPr="00DE69B1">
        <w:rPr>
          <w:rFonts w:ascii="Buckeye Sans 2" w:hAnsi="Buckeye Sans 2"/>
          <w:sz w:val="28"/>
          <w:szCs w:val="28"/>
        </w:rPr>
        <w:t>The pictures on this slide are from</w:t>
      </w:r>
      <w:r w:rsidR="00405B48">
        <w:rPr>
          <w:rFonts w:ascii="Buckeye Sans 2" w:hAnsi="Buckeye Sans 2"/>
          <w:sz w:val="28"/>
          <w:szCs w:val="28"/>
        </w:rPr>
        <w:t xml:space="preserve"> two different</w:t>
      </w:r>
      <w:r w:rsidRPr="00DE69B1">
        <w:rPr>
          <w:rFonts w:ascii="Buckeye Sans 2" w:hAnsi="Buckeye Sans 2"/>
          <w:sz w:val="28"/>
          <w:szCs w:val="28"/>
        </w:rPr>
        <w:t xml:space="preserve"> online database</w:t>
      </w:r>
      <w:r w:rsidR="00405B48">
        <w:rPr>
          <w:rFonts w:ascii="Buckeye Sans 2" w:hAnsi="Buckeye Sans 2"/>
          <w:sz w:val="28"/>
          <w:szCs w:val="28"/>
        </w:rPr>
        <w:t>s,</w:t>
      </w:r>
      <w:r w:rsidRPr="00DE69B1">
        <w:rPr>
          <w:rFonts w:ascii="Buckeye Sans 2" w:hAnsi="Buckeye Sans 2"/>
          <w:sz w:val="28"/>
          <w:szCs w:val="28"/>
        </w:rPr>
        <w:t xml:space="preserve"> called I Am </w:t>
      </w:r>
      <w:proofErr w:type="gramStart"/>
      <w:r w:rsidRPr="00DE69B1">
        <w:rPr>
          <w:rFonts w:ascii="Buckeye Sans 2" w:hAnsi="Buckeye Sans 2"/>
          <w:sz w:val="28"/>
          <w:szCs w:val="28"/>
        </w:rPr>
        <w:t>A</w:t>
      </w:r>
      <w:proofErr w:type="gramEnd"/>
      <w:r w:rsidRPr="00DE69B1">
        <w:rPr>
          <w:rFonts w:ascii="Buckeye Sans 2" w:hAnsi="Buckeye Sans 2"/>
          <w:sz w:val="28"/>
          <w:szCs w:val="28"/>
        </w:rPr>
        <w:t xml:space="preserve"> Scientist</w:t>
      </w:r>
      <w:r w:rsidR="00EF7FB7">
        <w:rPr>
          <w:rFonts w:ascii="Buckeye Sans 2" w:hAnsi="Buckeye Sans 2"/>
          <w:sz w:val="28"/>
          <w:szCs w:val="28"/>
        </w:rPr>
        <w:t xml:space="preserve"> and The Disabled </w:t>
      </w:r>
      <w:proofErr w:type="spellStart"/>
      <w:r w:rsidR="00EF7FB7">
        <w:rPr>
          <w:rFonts w:ascii="Buckeye Sans 2" w:hAnsi="Buckeye Sans 2"/>
          <w:sz w:val="28"/>
          <w:szCs w:val="28"/>
        </w:rPr>
        <w:t>CoLab</w:t>
      </w:r>
      <w:proofErr w:type="spellEnd"/>
      <w:r w:rsidRPr="00DE69B1">
        <w:rPr>
          <w:rFonts w:ascii="Buckeye Sans 2" w:hAnsi="Buckeye Sans 2"/>
          <w:sz w:val="28"/>
          <w:szCs w:val="28"/>
        </w:rPr>
        <w:t xml:space="preserve">. These images show that </w:t>
      </w:r>
      <w:r w:rsidR="005F5ED1">
        <w:rPr>
          <w:rFonts w:ascii="Buckeye Sans 2" w:hAnsi="Buckeye Sans 2"/>
          <w:sz w:val="28"/>
          <w:szCs w:val="28"/>
        </w:rPr>
        <w:t>many individuals can be</w:t>
      </w:r>
      <w:r w:rsidRPr="00DE69B1">
        <w:rPr>
          <w:rFonts w:ascii="Buckeye Sans 2" w:hAnsi="Buckeye Sans 2"/>
          <w:sz w:val="28"/>
          <w:szCs w:val="28"/>
        </w:rPr>
        <w:t xml:space="preserve"> scientists</w:t>
      </w:r>
      <w:r w:rsidR="005F5ED1">
        <w:rPr>
          <w:rFonts w:ascii="Buckeye Sans 2" w:hAnsi="Buckeye Sans 2"/>
          <w:sz w:val="28"/>
          <w:szCs w:val="28"/>
        </w:rPr>
        <w:t>, regardless of culture, hobbies, and disability status</w:t>
      </w:r>
      <w:r w:rsidRPr="00DE69B1">
        <w:rPr>
          <w:rFonts w:ascii="Buckeye Sans 2" w:hAnsi="Buckeye Sans 2"/>
          <w:sz w:val="28"/>
          <w:szCs w:val="28"/>
        </w:rPr>
        <w:t xml:space="preserve">. In addition to images, the database provides summaries of </w:t>
      </w:r>
      <w:r w:rsidR="005F5ED1">
        <w:rPr>
          <w:rFonts w:ascii="Buckeye Sans 2" w:hAnsi="Buckeye Sans 2"/>
          <w:sz w:val="28"/>
          <w:szCs w:val="28"/>
        </w:rPr>
        <w:t>real scientists</w:t>
      </w:r>
      <w:r w:rsidR="00A47C6E">
        <w:rPr>
          <w:rFonts w:ascii="Buckeye Sans 2" w:hAnsi="Buckeye Sans 2"/>
          <w:sz w:val="28"/>
          <w:szCs w:val="28"/>
        </w:rPr>
        <w:t>’</w:t>
      </w:r>
      <w:r w:rsidRPr="00DE69B1">
        <w:rPr>
          <w:rFonts w:ascii="Buckeye Sans 2" w:hAnsi="Buckeye Sans 2"/>
          <w:sz w:val="28"/>
          <w:szCs w:val="28"/>
        </w:rPr>
        <w:t xml:space="preserve"> research </w:t>
      </w:r>
      <w:r w:rsidR="00A47C6E">
        <w:rPr>
          <w:rFonts w:ascii="Buckeye Sans 2" w:hAnsi="Buckeye Sans 2"/>
          <w:sz w:val="28"/>
          <w:szCs w:val="28"/>
        </w:rPr>
        <w:t>programs</w:t>
      </w:r>
      <w:r w:rsidRPr="00DE69B1">
        <w:rPr>
          <w:rFonts w:ascii="Buckeye Sans 2" w:hAnsi="Buckeye Sans 2"/>
          <w:sz w:val="28"/>
          <w:szCs w:val="28"/>
        </w:rPr>
        <w:t xml:space="preserve">, reflections on their career growth and the challenges they’ve faced, and their lives outside of the classroom or lab. Having students explore and discuss such a database can help them develop a more complex and accurate idea of who scientists are and what scientific research really looks like. </w:t>
      </w:r>
    </w:p>
    <w:p w14:paraId="4E297FF5" w14:textId="77777777" w:rsidR="004D097C" w:rsidRDefault="004D097C" w:rsidP="001D4121">
      <w:pPr>
        <w:spacing w:line="259" w:lineRule="auto"/>
        <w:rPr>
          <w:rFonts w:ascii="Buckeye Sans 2" w:hAnsi="Buckeye Sans 2"/>
          <w:sz w:val="28"/>
          <w:szCs w:val="28"/>
        </w:rPr>
      </w:pPr>
    </w:p>
    <w:p w14:paraId="19425E84" w14:textId="72E8A25F" w:rsidR="004D097C" w:rsidRPr="00DE69B1" w:rsidRDefault="004D097C" w:rsidP="001D4121">
      <w:pPr>
        <w:spacing w:line="259" w:lineRule="auto"/>
        <w:rPr>
          <w:rFonts w:ascii="Buckeye Sans 2" w:hAnsi="Buckeye Sans 2"/>
          <w:sz w:val="28"/>
          <w:szCs w:val="28"/>
        </w:rPr>
      </w:pPr>
      <w:r>
        <w:rPr>
          <w:rFonts w:ascii="Buckeye Sans 2" w:hAnsi="Buckeye Sans 2"/>
          <w:sz w:val="28"/>
          <w:szCs w:val="28"/>
        </w:rPr>
        <w:lastRenderedPageBreak/>
        <w:t>In many disciplines, instructors can go even further b</w:t>
      </w:r>
      <w:r w:rsidR="00427331">
        <w:rPr>
          <w:rFonts w:ascii="Buckeye Sans 2" w:hAnsi="Buckeye Sans 2"/>
          <w:sz w:val="28"/>
          <w:szCs w:val="28"/>
        </w:rPr>
        <w:t xml:space="preserve">y </w:t>
      </w:r>
      <w:proofErr w:type="gramStart"/>
      <w:r w:rsidR="00427331">
        <w:rPr>
          <w:rFonts w:ascii="Buckeye Sans 2" w:hAnsi="Buckeye Sans 2"/>
          <w:sz w:val="28"/>
          <w:szCs w:val="28"/>
        </w:rPr>
        <w:t>making an effort</w:t>
      </w:r>
      <w:proofErr w:type="gramEnd"/>
      <w:r w:rsidR="00427331">
        <w:rPr>
          <w:rFonts w:ascii="Buckeye Sans 2" w:hAnsi="Buckeye Sans 2"/>
          <w:sz w:val="28"/>
          <w:szCs w:val="28"/>
        </w:rPr>
        <w:t xml:space="preserve"> to teach multiple perspectives</w:t>
      </w:r>
      <w:r w:rsidR="00A47C6E">
        <w:rPr>
          <w:rFonts w:ascii="Buckeye Sans 2" w:hAnsi="Buckeye Sans 2"/>
          <w:sz w:val="28"/>
          <w:szCs w:val="28"/>
        </w:rPr>
        <w:t xml:space="preserve"> or methodologies on course content.</w:t>
      </w:r>
    </w:p>
    <w:p w14:paraId="40DC1A83" w14:textId="77777777" w:rsidR="001D4121" w:rsidRDefault="001D4121" w:rsidP="008B77A8"/>
    <w:p w14:paraId="62343F20" w14:textId="77777777" w:rsidR="00052118" w:rsidRPr="008B77A8" w:rsidRDefault="00052118" w:rsidP="008B77A8"/>
    <w:p w14:paraId="468ED77E" w14:textId="77777777" w:rsidR="008B77A8" w:rsidRPr="008B77A8" w:rsidRDefault="008B77A8" w:rsidP="008B77A8"/>
    <w:p w14:paraId="100C541B" w14:textId="24CBDE4D" w:rsidR="00290208" w:rsidRDefault="00290208" w:rsidP="00290208">
      <w:pPr>
        <w:pStyle w:val="DrakeHeading2"/>
      </w:pPr>
      <w:r>
        <w:t>Slide 1</w:t>
      </w:r>
      <w:r w:rsidR="0074226A">
        <w:t>8</w:t>
      </w:r>
      <w:r w:rsidR="00052118">
        <w:t>: Demonstration: Representation</w:t>
      </w:r>
    </w:p>
    <w:p w14:paraId="0758A163" w14:textId="51A68755" w:rsidR="00751015" w:rsidRDefault="003D31A0" w:rsidP="002A2711">
      <w:pPr>
        <w:rPr>
          <w:rFonts w:ascii="Buckeye Sans 2" w:hAnsi="Buckeye Sans 2"/>
        </w:rPr>
      </w:pPr>
      <w:r w:rsidRPr="009C2DDA">
        <w:rPr>
          <w:rFonts w:ascii="Buckeye Sans 2" w:hAnsi="Buckeye Sans 2"/>
        </w:rPr>
        <w:t xml:space="preserve">What we want to do here is often called an empathy exercise; we’ll do another later. </w:t>
      </w:r>
      <w:r w:rsidR="008B1A5C">
        <w:rPr>
          <w:rFonts w:ascii="Buckeye Sans 2" w:hAnsi="Buckeye Sans 2"/>
        </w:rPr>
        <w:t xml:space="preserve"> </w:t>
      </w:r>
      <w:r w:rsidR="00751015">
        <w:rPr>
          <w:rFonts w:ascii="Buckeye Sans 2" w:hAnsi="Buckeye Sans 2"/>
        </w:rPr>
        <w:t xml:space="preserve">Following directions or learning a new procedure </w:t>
      </w:r>
      <w:r w:rsidR="00163D69">
        <w:rPr>
          <w:rFonts w:ascii="Buckeye Sans 2" w:hAnsi="Buckeye Sans 2"/>
        </w:rPr>
        <w:t xml:space="preserve">can be a struggle for students with disabilities. </w:t>
      </w:r>
      <w:r w:rsidR="008B1A5C">
        <w:rPr>
          <w:rFonts w:ascii="Buckeye Sans 2" w:hAnsi="Buckeye Sans 2"/>
        </w:rPr>
        <w:t>To help you better think through the barriers</w:t>
      </w:r>
      <w:r w:rsidR="00945047">
        <w:rPr>
          <w:rFonts w:ascii="Buckeye Sans 2" w:hAnsi="Buckeye Sans 2"/>
        </w:rPr>
        <w:t xml:space="preserve">, we’re going to </w:t>
      </w:r>
      <w:r w:rsidR="004D1C4C">
        <w:rPr>
          <w:rFonts w:ascii="Buckeye Sans 2" w:hAnsi="Buckeye Sans 2"/>
        </w:rPr>
        <w:t>temporarily disable you—well, most of you, probably.</w:t>
      </w:r>
    </w:p>
    <w:p w14:paraId="089B4511" w14:textId="77777777" w:rsidR="004D1C4C" w:rsidRDefault="004D1C4C" w:rsidP="002A2711">
      <w:pPr>
        <w:rPr>
          <w:rFonts w:ascii="Buckeye Sans 2" w:hAnsi="Buckeye Sans 2"/>
        </w:rPr>
      </w:pPr>
    </w:p>
    <w:p w14:paraId="13EF10CE" w14:textId="1E2B8F22" w:rsidR="004D1C4C" w:rsidRDefault="00D40BFD" w:rsidP="002A2711">
      <w:pPr>
        <w:rPr>
          <w:rFonts w:ascii="Buckeye Sans 2" w:hAnsi="Buckeye Sans 2"/>
        </w:rPr>
      </w:pPr>
      <w:r>
        <w:rPr>
          <w:rFonts w:ascii="Buckeye Sans 2" w:hAnsi="Buckeye Sans 2"/>
        </w:rPr>
        <w:t>This slide shows the Japanese kanji “</w:t>
      </w:r>
      <w:proofErr w:type="spellStart"/>
      <w:r>
        <w:rPr>
          <w:rFonts w:ascii="Buckeye Sans 2" w:hAnsi="Buckeye Sans 2"/>
        </w:rPr>
        <w:t>ei</w:t>
      </w:r>
      <w:proofErr w:type="spellEnd"/>
      <w:r>
        <w:rPr>
          <w:rFonts w:ascii="Buckeye Sans 2" w:hAnsi="Buckeye Sans 2"/>
        </w:rPr>
        <w:t xml:space="preserve">,” </w:t>
      </w:r>
      <w:r w:rsidR="00D06EEA">
        <w:rPr>
          <w:rFonts w:ascii="Buckeye Sans 2" w:hAnsi="Buckeye Sans 2"/>
        </w:rPr>
        <w:t xml:space="preserve">meaning eternity. </w:t>
      </w:r>
      <w:r w:rsidR="0099481B">
        <w:rPr>
          <w:rFonts w:ascii="Buckeye Sans 2" w:hAnsi="Buckeye Sans 2"/>
        </w:rPr>
        <w:t>We’re going to ask you to practice writing “</w:t>
      </w:r>
      <w:proofErr w:type="spellStart"/>
      <w:r w:rsidR="0099481B">
        <w:rPr>
          <w:rFonts w:ascii="Buckeye Sans 2" w:hAnsi="Buckeye Sans 2"/>
        </w:rPr>
        <w:t>ei</w:t>
      </w:r>
      <w:proofErr w:type="spellEnd"/>
      <w:r w:rsidR="0099481B">
        <w:rPr>
          <w:rFonts w:ascii="Buckeye Sans 2" w:hAnsi="Buckeye Sans 2"/>
        </w:rPr>
        <w:t>,”</w:t>
      </w:r>
      <w:r w:rsidR="00D6545C">
        <w:rPr>
          <w:rFonts w:ascii="Buckeye Sans 2" w:hAnsi="Buckeye Sans 2"/>
        </w:rPr>
        <w:t xml:space="preserve"> by following along with the video we’re about to play that provides step by step instructions. But we’re not going to </w:t>
      </w:r>
      <w:r w:rsidR="002F5DA8">
        <w:rPr>
          <w:rFonts w:ascii="Buckeye Sans 2" w:hAnsi="Buckeye Sans 2"/>
        </w:rPr>
        <w:t>switch over to YouTube—we’re just going to play the audio. So, pull out a pen and piece of scrap paper</w:t>
      </w:r>
      <w:r w:rsidR="001C0DAC">
        <w:rPr>
          <w:rFonts w:ascii="Buckeye Sans 2" w:hAnsi="Buckeye Sans 2"/>
        </w:rPr>
        <w:t xml:space="preserve"> or if you’re fancy and have a stylus and tablet, use that. </w:t>
      </w:r>
    </w:p>
    <w:p w14:paraId="62704750" w14:textId="77777777" w:rsidR="006B36DA" w:rsidRDefault="006B36DA" w:rsidP="002A2711">
      <w:pPr>
        <w:rPr>
          <w:rFonts w:ascii="Buckeye Sans 2" w:hAnsi="Buckeye Sans 2"/>
        </w:rPr>
      </w:pPr>
    </w:p>
    <w:p w14:paraId="4C3B1931" w14:textId="73D38A96" w:rsidR="006B36DA" w:rsidRDefault="006B36DA" w:rsidP="002A2711">
      <w:pPr>
        <w:rPr>
          <w:rFonts w:ascii="Buckeye Sans 2" w:hAnsi="Buckeye Sans 2"/>
        </w:rPr>
      </w:pPr>
      <w:r>
        <w:rPr>
          <w:rFonts w:ascii="Buckeye Sans 2" w:hAnsi="Buckeye Sans 2"/>
        </w:rPr>
        <w:t>[</w:t>
      </w:r>
      <w:proofErr w:type="spellStart"/>
      <w:r>
        <w:rPr>
          <w:rFonts w:ascii="Buckeye Sans 2" w:hAnsi="Buckeye Sans 2"/>
        </w:rPr>
        <w:t>Youtube</w:t>
      </w:r>
      <w:proofErr w:type="spellEnd"/>
      <w:r>
        <w:rPr>
          <w:rFonts w:ascii="Buckeye Sans 2" w:hAnsi="Buckeye Sans 2"/>
        </w:rPr>
        <w:t xml:space="preserve"> video</w:t>
      </w:r>
      <w:r w:rsidR="00D47B82">
        <w:rPr>
          <w:rFonts w:ascii="Buckeye Sans 2" w:hAnsi="Buckeye Sans 2"/>
        </w:rPr>
        <w:t xml:space="preserve"> transcript: </w:t>
      </w:r>
    </w:p>
    <w:p w14:paraId="45E195BE" w14:textId="224AA2DE" w:rsidR="00D47B82" w:rsidRPr="00D47B82" w:rsidRDefault="00D47B82" w:rsidP="00D47B82">
      <w:pPr>
        <w:rPr>
          <w:rFonts w:ascii="Buckeye Sans 2" w:hAnsi="Buckeye Sans 2"/>
        </w:rPr>
      </w:pPr>
      <w:r>
        <w:rPr>
          <w:rFonts w:ascii="Buckeye Sans 2" w:hAnsi="Buckeye Sans 2"/>
        </w:rPr>
        <w:t>O</w:t>
      </w:r>
      <w:r w:rsidRPr="00D47B82">
        <w:rPr>
          <w:rFonts w:ascii="Buckeye Sans 2" w:hAnsi="Buckeye Sans 2"/>
        </w:rPr>
        <w:t xml:space="preserve">kay so here we have an </w:t>
      </w:r>
      <w:r>
        <w:rPr>
          <w:rFonts w:ascii="Buckeye Sans 2" w:hAnsi="Buckeye Sans 2"/>
        </w:rPr>
        <w:t>e</w:t>
      </w:r>
      <w:r w:rsidRPr="00D47B82">
        <w:rPr>
          <w:rFonts w:ascii="Buckeye Sans 2" w:hAnsi="Buckeye Sans 2"/>
        </w:rPr>
        <w:t>xemplar of the</w:t>
      </w:r>
      <w:r>
        <w:rPr>
          <w:rFonts w:ascii="Buckeye Sans 2" w:hAnsi="Buckeye Sans 2"/>
        </w:rPr>
        <w:t xml:space="preserve"> </w:t>
      </w:r>
      <w:r w:rsidRPr="00D47B82">
        <w:rPr>
          <w:rFonts w:ascii="Buckeye Sans 2" w:hAnsi="Buckeye Sans 2"/>
        </w:rPr>
        <w:t>kanji of a</w:t>
      </w:r>
      <w:r>
        <w:rPr>
          <w:rFonts w:ascii="Buckeye Sans 2" w:hAnsi="Buckeye Sans 2"/>
        </w:rPr>
        <w:t xml:space="preserve"> </w:t>
      </w:r>
      <w:r w:rsidRPr="00D47B82">
        <w:rPr>
          <w:rFonts w:ascii="Buckeye Sans 2" w:hAnsi="Buckeye Sans 2"/>
        </w:rPr>
        <w:t>we pronounce</w:t>
      </w:r>
      <w:r>
        <w:rPr>
          <w:rFonts w:ascii="Buckeye Sans 2" w:hAnsi="Buckeye Sans 2"/>
        </w:rPr>
        <w:t xml:space="preserve"> </w:t>
      </w:r>
      <w:r w:rsidRPr="00D47B82">
        <w:rPr>
          <w:rFonts w:ascii="Buckeye Sans 2" w:hAnsi="Buckeye Sans 2"/>
        </w:rPr>
        <w:t>a</w:t>
      </w:r>
      <w:r>
        <w:rPr>
          <w:rFonts w:ascii="Buckeye Sans 2" w:hAnsi="Buckeye Sans 2"/>
        </w:rPr>
        <w:t xml:space="preserve"> </w:t>
      </w:r>
      <w:r w:rsidRPr="00D47B82">
        <w:rPr>
          <w:rFonts w:ascii="Buckeye Sans 2" w:hAnsi="Buckeye Sans 2"/>
        </w:rPr>
        <w:t>which again means</w:t>
      </w:r>
      <w:r>
        <w:rPr>
          <w:rFonts w:ascii="Buckeye Sans 2" w:hAnsi="Buckeye Sans 2"/>
        </w:rPr>
        <w:t xml:space="preserve"> </w:t>
      </w:r>
      <w:r w:rsidRPr="00D47B82">
        <w:rPr>
          <w:rFonts w:ascii="Buckeye Sans 2" w:hAnsi="Buckeye Sans 2"/>
        </w:rPr>
        <w:t xml:space="preserve">eternity or </w:t>
      </w:r>
      <w:proofErr w:type="gramStart"/>
      <w:r w:rsidRPr="00D47B82">
        <w:rPr>
          <w:rFonts w:ascii="Buckeye Sans 2" w:hAnsi="Buckeye Sans 2"/>
        </w:rPr>
        <w:t>forever</w:t>
      </w:r>
      <w:proofErr w:type="gramEnd"/>
      <w:r w:rsidRPr="00D47B82">
        <w:rPr>
          <w:rFonts w:ascii="Buckeye Sans 2" w:hAnsi="Buckeye Sans 2"/>
        </w:rPr>
        <w:t xml:space="preserve"> so</w:t>
      </w:r>
      <w:r>
        <w:rPr>
          <w:rFonts w:ascii="Buckeye Sans 2" w:hAnsi="Buckeye Sans 2"/>
        </w:rPr>
        <w:t xml:space="preserve"> </w:t>
      </w:r>
      <w:r w:rsidRPr="00D47B82">
        <w:rPr>
          <w:rFonts w:ascii="Buckeye Sans 2" w:hAnsi="Buckeye Sans 2"/>
        </w:rPr>
        <w:t>the stroke order is one is the DOT</w:t>
      </w:r>
      <w:r>
        <w:rPr>
          <w:rFonts w:ascii="Buckeye Sans 2" w:hAnsi="Buckeye Sans 2"/>
        </w:rPr>
        <w:t xml:space="preserve"> </w:t>
      </w:r>
      <w:r w:rsidRPr="00D47B82">
        <w:rPr>
          <w:rFonts w:ascii="Buckeye Sans 2" w:hAnsi="Buckeye Sans 2"/>
        </w:rPr>
        <w:t>two</w:t>
      </w:r>
      <w:r>
        <w:rPr>
          <w:rFonts w:ascii="Buckeye Sans 2" w:hAnsi="Buckeye Sans 2"/>
        </w:rPr>
        <w:t xml:space="preserve"> </w:t>
      </w:r>
      <w:r w:rsidRPr="00D47B82">
        <w:rPr>
          <w:rFonts w:ascii="Buckeye Sans 2" w:hAnsi="Buckeye Sans 2"/>
        </w:rPr>
        <w:t>this one is three</w:t>
      </w:r>
      <w:r>
        <w:rPr>
          <w:rFonts w:ascii="Buckeye Sans 2" w:hAnsi="Buckeye Sans 2"/>
        </w:rPr>
        <w:t xml:space="preserve"> </w:t>
      </w:r>
      <w:r w:rsidRPr="00D47B82">
        <w:rPr>
          <w:rFonts w:ascii="Buckeye Sans 2" w:hAnsi="Buckeye Sans 2"/>
        </w:rPr>
        <w:t>movements so it's a</w:t>
      </w:r>
      <w:r>
        <w:rPr>
          <w:rFonts w:ascii="Buckeye Sans 2" w:hAnsi="Buckeye Sans 2"/>
        </w:rPr>
        <w:t xml:space="preserve"> </w:t>
      </w:r>
      <w:r w:rsidRPr="00D47B82">
        <w:rPr>
          <w:rFonts w:ascii="Buckeye Sans 2" w:hAnsi="Buckeye Sans 2"/>
        </w:rPr>
        <w:t>horizontal stroke going up</w:t>
      </w:r>
      <w:r>
        <w:rPr>
          <w:rFonts w:ascii="Buckeye Sans 2" w:hAnsi="Buckeye Sans 2"/>
        </w:rPr>
        <w:t xml:space="preserve"> </w:t>
      </w:r>
      <w:r w:rsidRPr="00D47B82">
        <w:rPr>
          <w:rFonts w:ascii="Buckeye Sans 2" w:hAnsi="Buckeye Sans 2"/>
        </w:rPr>
        <w:t>then a vertical stroke</w:t>
      </w:r>
      <w:r>
        <w:rPr>
          <w:rFonts w:ascii="Buckeye Sans 2" w:hAnsi="Buckeye Sans 2"/>
        </w:rPr>
        <w:t xml:space="preserve"> </w:t>
      </w:r>
      <w:r w:rsidRPr="00D47B82">
        <w:rPr>
          <w:rFonts w:ascii="Buckeye Sans 2" w:hAnsi="Buckeye Sans 2"/>
        </w:rPr>
        <w:t>and then a hook or</w:t>
      </w:r>
      <w:r>
        <w:rPr>
          <w:rFonts w:ascii="Buckeye Sans 2" w:hAnsi="Buckeye Sans 2"/>
        </w:rPr>
        <w:t xml:space="preserve"> </w:t>
      </w:r>
      <w:r w:rsidRPr="00D47B82">
        <w:rPr>
          <w:rFonts w:ascii="Buckeye Sans 2" w:hAnsi="Buckeye Sans 2"/>
        </w:rPr>
        <w:t>honey so three</w:t>
      </w:r>
      <w:r>
        <w:rPr>
          <w:rFonts w:ascii="Buckeye Sans 2" w:hAnsi="Buckeye Sans 2"/>
        </w:rPr>
        <w:t xml:space="preserve"> </w:t>
      </w:r>
      <w:r w:rsidRPr="00D47B82">
        <w:rPr>
          <w:rFonts w:ascii="Buckeye Sans 2" w:hAnsi="Buckeye Sans 2"/>
        </w:rPr>
        <w:t>movements one stroke</w:t>
      </w:r>
      <w:r>
        <w:rPr>
          <w:rFonts w:ascii="Buckeye Sans 2" w:hAnsi="Buckeye Sans 2"/>
        </w:rPr>
        <w:t>. S</w:t>
      </w:r>
      <w:r w:rsidRPr="00D47B82">
        <w:rPr>
          <w:rFonts w:ascii="Buckeye Sans 2" w:hAnsi="Buckeye Sans 2"/>
        </w:rPr>
        <w:t>troke number three is two movements</w:t>
      </w:r>
      <w:r>
        <w:rPr>
          <w:rFonts w:ascii="Buckeye Sans 2" w:hAnsi="Buckeye Sans 2"/>
        </w:rPr>
        <w:t xml:space="preserve"> </w:t>
      </w:r>
      <w:r w:rsidRPr="00D47B82">
        <w:rPr>
          <w:rFonts w:ascii="Buckeye Sans 2" w:hAnsi="Buckeye Sans 2"/>
        </w:rPr>
        <w:t>horizontal line going up connecting</w:t>
      </w:r>
      <w:r>
        <w:rPr>
          <w:rFonts w:ascii="Buckeye Sans 2" w:hAnsi="Buckeye Sans 2"/>
        </w:rPr>
        <w:t xml:space="preserve">, </w:t>
      </w:r>
      <w:r w:rsidRPr="00D47B82">
        <w:rPr>
          <w:rFonts w:ascii="Buckeye Sans 2" w:hAnsi="Buckeye Sans 2"/>
        </w:rPr>
        <w:t>stroke</w:t>
      </w:r>
      <w:r>
        <w:rPr>
          <w:rFonts w:ascii="Buckeye Sans 2" w:hAnsi="Buckeye Sans 2"/>
        </w:rPr>
        <w:t xml:space="preserve"> </w:t>
      </w:r>
      <w:r w:rsidRPr="00D47B82">
        <w:rPr>
          <w:rFonts w:ascii="Buckeye Sans 2" w:hAnsi="Buckeye Sans 2"/>
        </w:rPr>
        <w:t>to a sweeping stroke to the left or</w:t>
      </w:r>
    </w:p>
    <w:p w14:paraId="79BE586F" w14:textId="07B42360" w:rsidR="00D47B82" w:rsidRPr="00D47B82" w:rsidRDefault="00D47B82" w:rsidP="00D47B82">
      <w:pPr>
        <w:rPr>
          <w:rFonts w:ascii="Buckeye Sans 2" w:hAnsi="Buckeye Sans 2"/>
        </w:rPr>
      </w:pPr>
      <w:proofErr w:type="spellStart"/>
      <w:r w:rsidRPr="00D47B82">
        <w:rPr>
          <w:rFonts w:ascii="Buckeye Sans 2" w:hAnsi="Buckeye Sans 2"/>
        </w:rPr>
        <w:t>hidari</w:t>
      </w:r>
      <w:proofErr w:type="spellEnd"/>
      <w:r w:rsidRPr="00D47B82">
        <w:rPr>
          <w:rFonts w:ascii="Buckeye Sans 2" w:hAnsi="Buckeye Sans 2"/>
        </w:rPr>
        <w:t xml:space="preserve"> </w:t>
      </w:r>
      <w:proofErr w:type="spellStart"/>
      <w:r w:rsidRPr="00D47B82">
        <w:rPr>
          <w:rFonts w:ascii="Buckeye Sans 2" w:hAnsi="Buckeye Sans 2"/>
        </w:rPr>
        <w:t>harai</w:t>
      </w:r>
      <w:proofErr w:type="spellEnd"/>
      <w:r w:rsidR="00B2260D">
        <w:rPr>
          <w:rFonts w:ascii="Buckeye Sans 2" w:hAnsi="Buckeye Sans 2"/>
        </w:rPr>
        <w:t xml:space="preserve">. </w:t>
      </w:r>
      <w:r w:rsidRPr="00D47B82">
        <w:rPr>
          <w:rFonts w:ascii="Buckeye Sans 2" w:hAnsi="Buckeye Sans 2"/>
        </w:rPr>
        <w:t>stroke number four</w:t>
      </w:r>
      <w:r w:rsidR="00B2260D">
        <w:rPr>
          <w:rFonts w:ascii="Buckeye Sans 2" w:hAnsi="Buckeye Sans 2"/>
        </w:rPr>
        <w:t xml:space="preserve"> </w:t>
      </w:r>
      <w:r w:rsidRPr="00D47B82">
        <w:rPr>
          <w:rFonts w:ascii="Buckeye Sans 2" w:hAnsi="Buckeye Sans 2"/>
        </w:rPr>
        <w:t>is a small sweeping stroke towards the</w:t>
      </w:r>
      <w:r w:rsidR="00B2260D">
        <w:rPr>
          <w:rFonts w:ascii="Buckeye Sans 2" w:hAnsi="Buckeye Sans 2"/>
        </w:rPr>
        <w:t xml:space="preserve"> </w:t>
      </w:r>
      <w:r w:rsidRPr="00D47B82">
        <w:rPr>
          <w:rFonts w:ascii="Buckeye Sans 2" w:hAnsi="Buckeye Sans 2"/>
        </w:rPr>
        <w:t>center line in</w:t>
      </w:r>
      <w:r w:rsidR="00BC4FF6">
        <w:rPr>
          <w:rFonts w:ascii="Buckeye Sans 2" w:hAnsi="Buckeye Sans 2"/>
        </w:rPr>
        <w:t xml:space="preserve"> </w:t>
      </w:r>
      <w:r w:rsidRPr="00D47B82">
        <w:rPr>
          <w:rFonts w:ascii="Buckeye Sans 2" w:hAnsi="Buckeye Sans 2"/>
        </w:rPr>
        <w:t>stroke number five is a</w:t>
      </w:r>
      <w:r w:rsidR="00BC4FF6">
        <w:rPr>
          <w:rFonts w:ascii="Buckeye Sans 2" w:hAnsi="Buckeye Sans 2"/>
        </w:rPr>
        <w:t xml:space="preserve"> </w:t>
      </w:r>
      <w:r w:rsidRPr="00D47B82">
        <w:rPr>
          <w:rFonts w:ascii="Buckeye Sans 2" w:hAnsi="Buckeye Sans 2"/>
        </w:rPr>
        <w:t>sweeping stroke</w:t>
      </w:r>
      <w:r w:rsidR="00BC4FF6">
        <w:rPr>
          <w:rFonts w:ascii="Buckeye Sans 2" w:hAnsi="Buckeye Sans 2"/>
        </w:rPr>
        <w:t xml:space="preserve"> </w:t>
      </w:r>
      <w:r w:rsidRPr="00D47B82">
        <w:rPr>
          <w:rFonts w:ascii="Buckeye Sans 2" w:hAnsi="Buckeye Sans 2"/>
        </w:rPr>
        <w:t>to the right or</w:t>
      </w:r>
      <w:r w:rsidR="00E5652B">
        <w:rPr>
          <w:rFonts w:ascii="Buckeye Sans 2" w:hAnsi="Buckeye Sans 2"/>
        </w:rPr>
        <w:t>…</w:t>
      </w:r>
      <w:r w:rsidRPr="00D47B82">
        <w:rPr>
          <w:rFonts w:ascii="Buckeye Sans 2" w:hAnsi="Buckeye Sans 2"/>
        </w:rPr>
        <w:t>so this is the center line of the kanji</w:t>
      </w:r>
      <w:r w:rsidR="00E5652B">
        <w:rPr>
          <w:rFonts w:ascii="Buckeye Sans 2" w:hAnsi="Buckeye Sans 2"/>
        </w:rPr>
        <w:t xml:space="preserve"> </w:t>
      </w:r>
      <w:r w:rsidRPr="00D47B82">
        <w:rPr>
          <w:rFonts w:ascii="Buckeye Sans 2" w:hAnsi="Buckeye Sans 2"/>
        </w:rPr>
        <w:t>which is important</w:t>
      </w:r>
      <w:r w:rsidR="00E5652B">
        <w:rPr>
          <w:rFonts w:ascii="Buckeye Sans 2" w:hAnsi="Buckeye Sans 2"/>
        </w:rPr>
        <w:t>. O</w:t>
      </w:r>
      <w:r w:rsidRPr="00D47B82">
        <w:rPr>
          <w:rFonts w:ascii="Buckeye Sans 2" w:hAnsi="Buckeye Sans 2"/>
        </w:rPr>
        <w:t>kay</w:t>
      </w:r>
      <w:r w:rsidR="00E5652B">
        <w:rPr>
          <w:rFonts w:ascii="Buckeye Sans 2" w:hAnsi="Buckeye Sans 2"/>
        </w:rPr>
        <w:t xml:space="preserve">, </w:t>
      </w:r>
      <w:r w:rsidRPr="00D47B82">
        <w:rPr>
          <w:rFonts w:ascii="Buckeye Sans 2" w:hAnsi="Buckeye Sans 2"/>
        </w:rPr>
        <w:t>and then these two points connect</w:t>
      </w:r>
      <w:r w:rsidR="00E5652B">
        <w:rPr>
          <w:rFonts w:ascii="Buckeye Sans 2" w:hAnsi="Buckeye Sans 2"/>
        </w:rPr>
        <w:t xml:space="preserve">, and </w:t>
      </w:r>
      <w:r w:rsidRPr="00D47B82">
        <w:rPr>
          <w:rFonts w:ascii="Buckeye Sans 2" w:hAnsi="Buckeye Sans 2"/>
        </w:rPr>
        <w:t>these two points connect here</w:t>
      </w:r>
      <w:r w:rsidR="00E5652B">
        <w:rPr>
          <w:rFonts w:ascii="Buckeye Sans 2" w:hAnsi="Buckeye Sans 2"/>
        </w:rPr>
        <w:t xml:space="preserve">, </w:t>
      </w:r>
      <w:r w:rsidRPr="00D47B82">
        <w:rPr>
          <w:rFonts w:ascii="Buckeye Sans 2" w:hAnsi="Buckeye Sans 2"/>
        </w:rPr>
        <w:t>then there's the spacing in here that's</w:t>
      </w:r>
      <w:r w:rsidR="00E5652B">
        <w:rPr>
          <w:rFonts w:ascii="Buckeye Sans 2" w:hAnsi="Buckeye Sans 2"/>
        </w:rPr>
        <w:t xml:space="preserve"> </w:t>
      </w:r>
      <w:r w:rsidRPr="00D47B82">
        <w:rPr>
          <w:rFonts w:ascii="Buckeye Sans 2" w:hAnsi="Buckeye Sans 2"/>
        </w:rPr>
        <w:t>important</w:t>
      </w:r>
      <w:r w:rsidR="00E5652B">
        <w:rPr>
          <w:rFonts w:ascii="Buckeye Sans 2" w:hAnsi="Buckeye Sans 2"/>
        </w:rPr>
        <w:t>--</w:t>
      </w:r>
      <w:r w:rsidRPr="00D47B82">
        <w:rPr>
          <w:rFonts w:ascii="Buckeye Sans 2" w:hAnsi="Buckeye Sans 2"/>
        </w:rPr>
        <w:t xml:space="preserve"> there's a spacing in here</w:t>
      </w:r>
      <w:r w:rsidR="00E5652B">
        <w:rPr>
          <w:rFonts w:ascii="Buckeye Sans 2" w:hAnsi="Buckeye Sans 2"/>
        </w:rPr>
        <w:t xml:space="preserve"> </w:t>
      </w:r>
      <w:r w:rsidRPr="00D47B82">
        <w:rPr>
          <w:rFonts w:ascii="Buckeye Sans 2" w:hAnsi="Buckeye Sans 2"/>
        </w:rPr>
        <w:t>that's important</w:t>
      </w:r>
      <w:r w:rsidR="00E5652B">
        <w:rPr>
          <w:rFonts w:ascii="Buckeye Sans 2" w:hAnsi="Buckeye Sans 2"/>
        </w:rPr>
        <w:t xml:space="preserve">, </w:t>
      </w:r>
      <w:r w:rsidRPr="00D47B82">
        <w:rPr>
          <w:rFonts w:ascii="Buckeye Sans 2" w:hAnsi="Buckeye Sans 2"/>
        </w:rPr>
        <w:t>and then there's a connection line</w:t>
      </w:r>
      <w:r w:rsidR="00E5652B">
        <w:rPr>
          <w:rFonts w:ascii="Buckeye Sans 2" w:hAnsi="Buckeye Sans 2"/>
        </w:rPr>
        <w:t xml:space="preserve"> </w:t>
      </w:r>
      <w:r w:rsidRPr="00D47B82">
        <w:rPr>
          <w:rFonts w:ascii="Buckeye Sans 2" w:hAnsi="Buckeye Sans 2"/>
        </w:rPr>
        <w:t>between these as well</w:t>
      </w:r>
      <w:r w:rsidR="00E5652B">
        <w:rPr>
          <w:rFonts w:ascii="Buckeye Sans 2" w:hAnsi="Buckeye Sans 2"/>
        </w:rPr>
        <w:t>. O</w:t>
      </w:r>
      <w:r w:rsidRPr="00D47B82">
        <w:rPr>
          <w:rFonts w:ascii="Buckeye Sans 2" w:hAnsi="Buckeye Sans 2"/>
        </w:rPr>
        <w:t>kay</w:t>
      </w:r>
      <w:r w:rsidR="00E5652B">
        <w:rPr>
          <w:rFonts w:ascii="Buckeye Sans 2" w:hAnsi="Buckeye Sans 2"/>
        </w:rPr>
        <w:t>,</w:t>
      </w:r>
      <w:r w:rsidRPr="00D47B82">
        <w:rPr>
          <w:rFonts w:ascii="Buckeye Sans 2" w:hAnsi="Buckeye Sans 2"/>
        </w:rPr>
        <w:t xml:space="preserve"> those are some of the pointers for</w:t>
      </w:r>
      <w:r w:rsidR="00E5652B">
        <w:rPr>
          <w:rFonts w:ascii="Buckeye Sans 2" w:hAnsi="Buckeye Sans 2"/>
        </w:rPr>
        <w:t xml:space="preserve"> c</w:t>
      </w:r>
      <w:r w:rsidRPr="00D47B82">
        <w:rPr>
          <w:rFonts w:ascii="Buckeye Sans 2" w:hAnsi="Buckeye Sans 2"/>
        </w:rPr>
        <w:t xml:space="preserve">ompositions so that we can write </w:t>
      </w:r>
      <w:proofErr w:type="gramStart"/>
      <w:r w:rsidRPr="00D47B82">
        <w:rPr>
          <w:rFonts w:ascii="Buckeye Sans 2" w:hAnsi="Buckeye Sans 2"/>
        </w:rPr>
        <w:t>their</w:t>
      </w:r>
      <w:proofErr w:type="gramEnd"/>
    </w:p>
    <w:p w14:paraId="1653A4B8" w14:textId="7A84C17A" w:rsidR="00D47B82" w:rsidRDefault="00D47B82" w:rsidP="00D47B82">
      <w:pPr>
        <w:rPr>
          <w:rFonts w:ascii="Buckeye Sans 2" w:hAnsi="Buckeye Sans 2"/>
        </w:rPr>
      </w:pPr>
      <w:r w:rsidRPr="00D47B82">
        <w:rPr>
          <w:rFonts w:ascii="Buckeye Sans 2" w:hAnsi="Buckeye Sans 2"/>
        </w:rPr>
        <w:t>character</w:t>
      </w:r>
      <w:r w:rsidR="00E5652B">
        <w:rPr>
          <w:rFonts w:ascii="Buckeye Sans 2" w:hAnsi="Buckeye Sans 2"/>
        </w:rPr>
        <w:t>,</w:t>
      </w:r>
      <w:r w:rsidRPr="00D47B82">
        <w:rPr>
          <w:rFonts w:ascii="Buckeye Sans 2" w:hAnsi="Buckeye Sans 2"/>
        </w:rPr>
        <w:t xml:space="preserve"> so that it feels well balanced</w:t>
      </w:r>
      <w:r w:rsidR="00E5652B">
        <w:rPr>
          <w:rFonts w:ascii="Buckeye Sans 2" w:hAnsi="Buckeye Sans 2"/>
        </w:rPr>
        <w:t>.]</w:t>
      </w:r>
    </w:p>
    <w:p w14:paraId="48EA66F3" w14:textId="77777777" w:rsidR="00F23FBC" w:rsidRPr="00D47B82" w:rsidRDefault="00F23FBC" w:rsidP="00D47B82">
      <w:pPr>
        <w:rPr>
          <w:rFonts w:ascii="Buckeye Sans 2" w:hAnsi="Buckeye Sans 2"/>
        </w:rPr>
      </w:pPr>
    </w:p>
    <w:p w14:paraId="76D99511" w14:textId="77777777" w:rsidR="009D550B" w:rsidRPr="00983611" w:rsidRDefault="009D550B" w:rsidP="00983611"/>
    <w:p w14:paraId="7D1B7657" w14:textId="67E027D8" w:rsidR="00290208" w:rsidRDefault="00290208" w:rsidP="00290208">
      <w:pPr>
        <w:pStyle w:val="DrakeHeading2"/>
      </w:pPr>
      <w:r>
        <w:t>Slide 1</w:t>
      </w:r>
      <w:r w:rsidR="00DE5B3F">
        <w:t>9</w:t>
      </w:r>
      <w:r w:rsidR="00983611">
        <w:t>: Discussion: Representing Content</w:t>
      </w:r>
    </w:p>
    <w:p w14:paraId="1DBE0B1F" w14:textId="596F0600" w:rsidR="0064272F" w:rsidRPr="006C42FC" w:rsidRDefault="005C35A3" w:rsidP="0064272F">
      <w:pPr>
        <w:rPr>
          <w:rFonts w:ascii="Buckeye Sans 2" w:hAnsi="Buckeye Sans 2"/>
          <w:sz w:val="28"/>
          <w:szCs w:val="28"/>
        </w:rPr>
      </w:pPr>
      <w:r w:rsidRPr="006C42FC">
        <w:rPr>
          <w:rFonts w:ascii="Buckeye Sans 2" w:hAnsi="Buckeye Sans 2"/>
          <w:sz w:val="28"/>
          <w:szCs w:val="28"/>
        </w:rPr>
        <w:t xml:space="preserve">Questions for large group discussion: </w:t>
      </w:r>
    </w:p>
    <w:p w14:paraId="3936F24D" w14:textId="434D72E0" w:rsidR="003E48BE" w:rsidRPr="006C42FC" w:rsidRDefault="00774C51" w:rsidP="003E48BE">
      <w:pPr>
        <w:pStyle w:val="ListParagraph"/>
        <w:numPr>
          <w:ilvl w:val="0"/>
          <w:numId w:val="19"/>
        </w:numPr>
        <w:rPr>
          <w:rFonts w:ascii="Buckeye Sans 2" w:hAnsi="Buckeye Sans 2"/>
          <w:sz w:val="28"/>
          <w:szCs w:val="28"/>
        </w:rPr>
      </w:pPr>
      <w:r w:rsidRPr="006C42FC">
        <w:rPr>
          <w:rFonts w:ascii="Buckeye Sans 2" w:hAnsi="Buckeye Sans 2"/>
          <w:sz w:val="28"/>
          <w:szCs w:val="28"/>
        </w:rPr>
        <w:t xml:space="preserve">What </w:t>
      </w:r>
      <w:r w:rsidR="003505D8" w:rsidRPr="006C42FC">
        <w:rPr>
          <w:rFonts w:ascii="Buckeye Sans 2" w:hAnsi="Buckeye Sans 2"/>
          <w:sz w:val="28"/>
          <w:szCs w:val="28"/>
        </w:rPr>
        <w:t>made this difficult? Where did you get lost and why?</w:t>
      </w:r>
    </w:p>
    <w:p w14:paraId="7A9BCDE8" w14:textId="0D0F203A" w:rsidR="00774C51" w:rsidRPr="006C42FC" w:rsidRDefault="00774C51" w:rsidP="00C05DA3">
      <w:pPr>
        <w:pStyle w:val="ListParagraph"/>
        <w:numPr>
          <w:ilvl w:val="0"/>
          <w:numId w:val="19"/>
        </w:numPr>
        <w:rPr>
          <w:rFonts w:ascii="Buckeye Sans 2" w:hAnsi="Buckeye Sans 2"/>
          <w:sz w:val="28"/>
          <w:szCs w:val="28"/>
        </w:rPr>
      </w:pPr>
      <w:r w:rsidRPr="006C42FC">
        <w:rPr>
          <w:rFonts w:ascii="Buckeye Sans 2" w:hAnsi="Buckeye Sans 2"/>
          <w:sz w:val="28"/>
          <w:szCs w:val="28"/>
        </w:rPr>
        <w:t xml:space="preserve">By relying on </w:t>
      </w:r>
      <w:r w:rsidR="003505D8" w:rsidRPr="006C42FC">
        <w:rPr>
          <w:rFonts w:ascii="Buckeye Sans 2" w:hAnsi="Buckeye Sans 2"/>
          <w:sz w:val="28"/>
          <w:szCs w:val="28"/>
        </w:rPr>
        <w:t>audio only</w:t>
      </w:r>
      <w:r w:rsidRPr="006C42FC">
        <w:rPr>
          <w:rFonts w:ascii="Buckeye Sans 2" w:hAnsi="Buckeye Sans 2"/>
          <w:sz w:val="28"/>
          <w:szCs w:val="28"/>
        </w:rPr>
        <w:t xml:space="preserve"> for a lecture or video, who is excluded (due to disability or otherwise)?</w:t>
      </w:r>
      <w:r w:rsidR="0096729B">
        <w:rPr>
          <w:rFonts w:ascii="Buckeye Sans 2" w:hAnsi="Buckeye Sans 2"/>
          <w:sz w:val="28"/>
          <w:szCs w:val="28"/>
        </w:rPr>
        <w:t xml:space="preserve"> Who might have an advantage?</w:t>
      </w:r>
    </w:p>
    <w:p w14:paraId="72116D8C" w14:textId="23C7366B" w:rsidR="003E48BE" w:rsidRPr="006C42FC" w:rsidRDefault="003E48BE" w:rsidP="00C05DA3">
      <w:pPr>
        <w:pStyle w:val="ListParagraph"/>
        <w:numPr>
          <w:ilvl w:val="0"/>
          <w:numId w:val="19"/>
        </w:numPr>
        <w:rPr>
          <w:rFonts w:ascii="Buckeye Sans 2" w:hAnsi="Buckeye Sans 2"/>
          <w:sz w:val="28"/>
          <w:szCs w:val="28"/>
        </w:rPr>
      </w:pPr>
      <w:r w:rsidRPr="006C42FC">
        <w:rPr>
          <w:rFonts w:ascii="Buckeye Sans 2" w:hAnsi="Buckeye Sans 2"/>
          <w:sz w:val="28"/>
          <w:szCs w:val="28"/>
        </w:rPr>
        <w:lastRenderedPageBreak/>
        <w:t xml:space="preserve">How might this be analogous </w:t>
      </w:r>
      <w:r w:rsidR="00DB2F61" w:rsidRPr="006C42FC">
        <w:rPr>
          <w:rFonts w:ascii="Buckeye Sans 2" w:hAnsi="Buckeye Sans 2"/>
          <w:sz w:val="28"/>
          <w:szCs w:val="28"/>
        </w:rPr>
        <w:t>to a traditional college course?</w:t>
      </w:r>
    </w:p>
    <w:p w14:paraId="2285B8FC" w14:textId="5056AF1B" w:rsidR="00842037" w:rsidRPr="00DE5B3F" w:rsidRDefault="00DB2F61" w:rsidP="00004E5F">
      <w:pPr>
        <w:pStyle w:val="ListParagraph"/>
        <w:numPr>
          <w:ilvl w:val="0"/>
          <w:numId w:val="19"/>
        </w:numPr>
        <w:rPr>
          <w:rFonts w:ascii="Buckeye Sans 2" w:hAnsi="Buckeye Sans 2"/>
        </w:rPr>
      </w:pPr>
      <w:r w:rsidRPr="006C42FC">
        <w:rPr>
          <w:rFonts w:ascii="Buckeye Sans 2" w:hAnsi="Buckeye Sans 2"/>
          <w:sz w:val="28"/>
          <w:szCs w:val="28"/>
        </w:rPr>
        <w:t xml:space="preserve">How can we do better in our classrooms? What resources could we provide to </w:t>
      </w:r>
      <w:r w:rsidR="00BC6576" w:rsidRPr="006C42FC">
        <w:rPr>
          <w:rFonts w:ascii="Buckeye Sans 2" w:hAnsi="Buckeye Sans 2"/>
          <w:sz w:val="28"/>
          <w:szCs w:val="28"/>
        </w:rPr>
        <w:t>supplement speaking?</w:t>
      </w:r>
    </w:p>
    <w:p w14:paraId="1A43FA7B" w14:textId="77777777" w:rsidR="00373B6E" w:rsidRDefault="00373B6E" w:rsidP="00373B6E">
      <w:pPr>
        <w:rPr>
          <w:rFonts w:ascii="Buckeye Sans 2" w:hAnsi="Buckeye Sans 2"/>
        </w:rPr>
      </w:pPr>
    </w:p>
    <w:p w14:paraId="35E56328" w14:textId="3F89B437" w:rsidR="00373B6E" w:rsidRPr="00DC62C6" w:rsidRDefault="00986112" w:rsidP="00373B6E">
      <w:pPr>
        <w:rPr>
          <w:rFonts w:ascii="Buckeye Sans 2" w:hAnsi="Buckeye Sans 2"/>
          <w:sz w:val="28"/>
          <w:szCs w:val="28"/>
        </w:rPr>
      </w:pPr>
      <w:r w:rsidRPr="00DC62C6">
        <w:rPr>
          <w:rFonts w:ascii="Buckeye Sans 2" w:hAnsi="Buckeye Sans 2"/>
          <w:sz w:val="28"/>
          <w:szCs w:val="28"/>
        </w:rPr>
        <w:t xml:space="preserve">Some possible visual representations </w:t>
      </w:r>
      <w:r w:rsidR="00AD38F6" w:rsidRPr="00DC62C6">
        <w:rPr>
          <w:rFonts w:ascii="Buckeye Sans 2" w:hAnsi="Buckeye Sans 2"/>
          <w:sz w:val="28"/>
          <w:szCs w:val="28"/>
        </w:rPr>
        <w:t>for</w:t>
      </w:r>
      <w:r w:rsidRPr="00DC62C6">
        <w:rPr>
          <w:rFonts w:ascii="Buckeye Sans 2" w:hAnsi="Buckeye Sans 2"/>
          <w:sz w:val="28"/>
          <w:szCs w:val="28"/>
        </w:rPr>
        <w:t xml:space="preserve"> the </w:t>
      </w:r>
      <w:r w:rsidR="00AD38F6" w:rsidRPr="00DC62C6">
        <w:rPr>
          <w:rFonts w:ascii="Buckeye Sans 2" w:hAnsi="Buckeye Sans 2"/>
          <w:sz w:val="28"/>
          <w:szCs w:val="28"/>
        </w:rPr>
        <w:t xml:space="preserve">Japanese character </w:t>
      </w:r>
      <w:r w:rsidR="007B5E0A" w:rsidRPr="00DC62C6">
        <w:rPr>
          <w:rFonts w:ascii="Buckeye Sans 2" w:hAnsi="Buckeye Sans 2"/>
          <w:sz w:val="28"/>
          <w:szCs w:val="28"/>
        </w:rPr>
        <w:t xml:space="preserve">kanji </w:t>
      </w:r>
      <w:r w:rsidR="00AD38F6" w:rsidRPr="00DC62C6">
        <w:rPr>
          <w:rFonts w:ascii="Buckeye Sans 2" w:hAnsi="Buckeye Sans 2"/>
          <w:sz w:val="28"/>
          <w:szCs w:val="28"/>
        </w:rPr>
        <w:t xml:space="preserve">are shown here, including </w:t>
      </w:r>
      <w:r w:rsidR="000426E1" w:rsidRPr="00DC62C6">
        <w:rPr>
          <w:rFonts w:ascii="Buckeye Sans 2" w:hAnsi="Buckeye Sans 2"/>
          <w:sz w:val="28"/>
          <w:szCs w:val="28"/>
        </w:rPr>
        <w:t>the full character as well as a</w:t>
      </w:r>
      <w:r w:rsidR="0050628E" w:rsidRPr="00DC62C6">
        <w:rPr>
          <w:rFonts w:ascii="Buckeye Sans 2" w:hAnsi="Buckeye Sans 2"/>
          <w:sz w:val="28"/>
          <w:szCs w:val="28"/>
        </w:rPr>
        <w:t xml:space="preserve"> </w:t>
      </w:r>
      <w:r w:rsidR="00EF2402" w:rsidRPr="00DC62C6">
        <w:rPr>
          <w:rFonts w:ascii="Buckeye Sans 2" w:hAnsi="Buckeye Sans 2"/>
          <w:sz w:val="28"/>
          <w:szCs w:val="28"/>
        </w:rPr>
        <w:t>series</w:t>
      </w:r>
      <w:r w:rsidR="0050628E" w:rsidRPr="00DC62C6">
        <w:rPr>
          <w:rFonts w:ascii="Buckeye Sans 2" w:hAnsi="Buckeye Sans 2"/>
          <w:sz w:val="28"/>
          <w:szCs w:val="28"/>
        </w:rPr>
        <w:t xml:space="preserve"> of </w:t>
      </w:r>
      <w:r w:rsidR="00EF2402" w:rsidRPr="00DC62C6">
        <w:rPr>
          <w:rFonts w:ascii="Buckeye Sans 2" w:hAnsi="Buckeye Sans 2"/>
          <w:sz w:val="28"/>
          <w:szCs w:val="28"/>
        </w:rPr>
        <w:t xml:space="preserve">images that </w:t>
      </w:r>
      <w:r w:rsidR="00DC62C6" w:rsidRPr="00DC62C6">
        <w:rPr>
          <w:rFonts w:ascii="Buckeye Sans 2" w:hAnsi="Buckeye Sans 2"/>
          <w:sz w:val="28"/>
          <w:szCs w:val="28"/>
        </w:rPr>
        <w:t>provide a step-by-step breakdown of each stage of</w:t>
      </w:r>
      <w:r w:rsidR="00EF2402" w:rsidRPr="00DC62C6">
        <w:rPr>
          <w:rFonts w:ascii="Buckeye Sans 2" w:hAnsi="Buckeye Sans 2"/>
          <w:sz w:val="28"/>
          <w:szCs w:val="28"/>
        </w:rPr>
        <w:t xml:space="preserve"> the </w:t>
      </w:r>
      <w:r w:rsidR="0050628E" w:rsidRPr="00DC62C6">
        <w:rPr>
          <w:rFonts w:ascii="Buckeye Sans 2" w:hAnsi="Buckeye Sans 2"/>
          <w:sz w:val="28"/>
          <w:szCs w:val="28"/>
        </w:rPr>
        <w:t xml:space="preserve">drawing </w:t>
      </w:r>
      <w:r w:rsidR="00DC62C6" w:rsidRPr="00DC62C6">
        <w:rPr>
          <w:rFonts w:ascii="Buckeye Sans 2" w:hAnsi="Buckeye Sans 2"/>
          <w:sz w:val="28"/>
          <w:szCs w:val="28"/>
        </w:rPr>
        <w:t>process.</w:t>
      </w:r>
      <w:r w:rsidR="0050628E" w:rsidRPr="00DC62C6">
        <w:rPr>
          <w:rFonts w:ascii="Buckeye Sans 2" w:hAnsi="Buckeye Sans 2"/>
          <w:sz w:val="28"/>
          <w:szCs w:val="28"/>
        </w:rPr>
        <w:t xml:space="preserve"> </w:t>
      </w:r>
      <w:r w:rsidR="006F530B">
        <w:rPr>
          <w:rFonts w:ascii="Buckeye Sans 2" w:hAnsi="Buckeye Sans 2"/>
          <w:sz w:val="28"/>
          <w:szCs w:val="28"/>
        </w:rPr>
        <w:t xml:space="preserve">A red dot is used to highlight where each </w:t>
      </w:r>
      <w:r w:rsidR="001468AC">
        <w:rPr>
          <w:rFonts w:ascii="Buckeye Sans 2" w:hAnsi="Buckeye Sans 2"/>
          <w:sz w:val="28"/>
          <w:szCs w:val="28"/>
        </w:rPr>
        <w:t xml:space="preserve">stroke begins. </w:t>
      </w:r>
    </w:p>
    <w:p w14:paraId="40F041ED" w14:textId="0F0491AA" w:rsidR="3486AEDC" w:rsidRDefault="3486AEDC" w:rsidP="3486AEDC">
      <w:pPr>
        <w:spacing w:line="259" w:lineRule="auto"/>
        <w:rPr>
          <w:sz w:val="28"/>
          <w:szCs w:val="28"/>
        </w:rPr>
      </w:pPr>
    </w:p>
    <w:p w14:paraId="72F4BC3F" w14:textId="77777777" w:rsidR="00CF0E88" w:rsidRPr="00842037" w:rsidRDefault="00CF0E88" w:rsidP="00842037"/>
    <w:p w14:paraId="402D0A51" w14:textId="29E0B6D5" w:rsidR="00290208" w:rsidRDefault="00290208" w:rsidP="00DE69B1">
      <w:pPr>
        <w:pStyle w:val="DrakeHeading2"/>
        <w:spacing w:after="0" w:line="240" w:lineRule="auto"/>
      </w:pPr>
      <w:r>
        <w:t>Slide 2</w:t>
      </w:r>
      <w:r w:rsidR="00886B6D">
        <w:t>0</w:t>
      </w:r>
      <w:r w:rsidR="00842037">
        <w:t xml:space="preserve">: Principle 3: Multiple means of </w:t>
      </w:r>
      <w:r w:rsidR="00CF0E88">
        <w:t>Action and Expression</w:t>
      </w:r>
    </w:p>
    <w:p w14:paraId="762DA16A" w14:textId="77777777" w:rsidR="00DE69B1" w:rsidRPr="00DE69B1" w:rsidRDefault="00DE69B1" w:rsidP="00DE69B1"/>
    <w:p w14:paraId="1E0E652E" w14:textId="0D4B8884" w:rsidR="183E068F" w:rsidRPr="00DE69B1" w:rsidRDefault="183E068F" w:rsidP="3486AEDC">
      <w:pPr>
        <w:spacing w:line="259" w:lineRule="auto"/>
        <w:rPr>
          <w:rFonts w:ascii="Buckeye Sans 2" w:hAnsi="Buckeye Sans 2"/>
          <w:sz w:val="28"/>
          <w:szCs w:val="28"/>
        </w:rPr>
      </w:pPr>
      <w:r w:rsidRPr="00DE69B1">
        <w:rPr>
          <w:rFonts w:ascii="Buckeye Sans 2" w:hAnsi="Buckeye Sans 2"/>
          <w:sz w:val="28"/>
          <w:szCs w:val="28"/>
        </w:rPr>
        <w:t xml:space="preserve">We’ll transition now to the third principle of UDL, providing multiple means of action and expression. </w:t>
      </w:r>
    </w:p>
    <w:p w14:paraId="288FAA9D" w14:textId="77777777" w:rsidR="00175E7E" w:rsidRPr="00CF0E88" w:rsidRDefault="00175E7E" w:rsidP="00CF0E88"/>
    <w:p w14:paraId="5480F07E" w14:textId="2E9ACD17" w:rsidR="00290208" w:rsidRDefault="00290208" w:rsidP="00290208">
      <w:pPr>
        <w:pStyle w:val="DrakeHeading2"/>
      </w:pPr>
      <w:r>
        <w:t>Slide 2</w:t>
      </w:r>
      <w:r w:rsidR="00886B6D">
        <w:t>1</w:t>
      </w:r>
      <w:r w:rsidR="00CF0E88">
        <w:t xml:space="preserve">: Design for </w:t>
      </w:r>
      <w:r w:rsidR="00175E7E">
        <w:t>Action</w:t>
      </w:r>
      <w:r w:rsidR="00CF0E88">
        <w:t xml:space="preserve"> and Expression</w:t>
      </w:r>
    </w:p>
    <w:p w14:paraId="115B2D05" w14:textId="038EEF15" w:rsidR="00175E7E" w:rsidRPr="00DE69B1" w:rsidRDefault="648CF086" w:rsidP="00175E7E">
      <w:pPr>
        <w:rPr>
          <w:rFonts w:ascii="Buckeye Sans 2" w:hAnsi="Buckeye Sans 2"/>
          <w:sz w:val="28"/>
          <w:szCs w:val="28"/>
        </w:rPr>
      </w:pPr>
      <w:r w:rsidRPr="00DE69B1">
        <w:rPr>
          <w:rFonts w:ascii="Buckeye Sans 2" w:hAnsi="Buckeye Sans 2"/>
          <w:sz w:val="28"/>
          <w:szCs w:val="28"/>
        </w:rPr>
        <w:t xml:space="preserve">Quote: </w:t>
      </w:r>
      <w:r w:rsidR="00DE69B1">
        <w:rPr>
          <w:rFonts w:ascii="Buckeye Sans 2" w:hAnsi="Buckeye Sans 2"/>
          <w:sz w:val="28"/>
          <w:szCs w:val="28"/>
        </w:rPr>
        <w:t xml:space="preserve">[important] </w:t>
      </w:r>
      <w:r w:rsidR="00175E7E" w:rsidRPr="00DE69B1">
        <w:rPr>
          <w:rFonts w:ascii="Buckeye Sans 2" w:hAnsi="Buckeye Sans 2"/>
          <w:sz w:val="28"/>
          <w:szCs w:val="28"/>
        </w:rPr>
        <w:t>“Learners differ in the ways that they can navigate a learning environment and express what they know.” (CAST)</w:t>
      </w:r>
    </w:p>
    <w:p w14:paraId="7E20869F" w14:textId="641FCC69" w:rsidR="3486AEDC" w:rsidRPr="00DE69B1" w:rsidRDefault="3486AEDC" w:rsidP="3486AEDC">
      <w:pPr>
        <w:rPr>
          <w:rFonts w:ascii="Buckeye Sans 2" w:hAnsi="Buckeye Sans 2"/>
          <w:sz w:val="28"/>
          <w:szCs w:val="28"/>
        </w:rPr>
      </w:pPr>
    </w:p>
    <w:p w14:paraId="6A6FB8E7" w14:textId="7C18A258" w:rsidR="56798AB1" w:rsidRPr="00DE69B1" w:rsidRDefault="56798AB1" w:rsidP="3486AEDC">
      <w:pPr>
        <w:rPr>
          <w:rFonts w:ascii="Buckeye Sans 2" w:hAnsi="Buckeye Sans 2"/>
          <w:sz w:val="28"/>
          <w:szCs w:val="28"/>
        </w:rPr>
      </w:pPr>
      <w:r w:rsidRPr="00DE69B1">
        <w:rPr>
          <w:rFonts w:ascii="Buckeye Sans 2" w:hAnsi="Buckeye Sans 2"/>
          <w:sz w:val="28"/>
          <w:szCs w:val="28"/>
        </w:rPr>
        <w:t xml:space="preserve">Action and expression </w:t>
      </w:r>
      <w:proofErr w:type="gramStart"/>
      <w:r w:rsidRPr="00DE69B1">
        <w:rPr>
          <w:rFonts w:ascii="Buckeye Sans 2" w:hAnsi="Buckeye Sans 2"/>
          <w:sz w:val="28"/>
          <w:szCs w:val="28"/>
        </w:rPr>
        <w:t>is</w:t>
      </w:r>
      <w:proofErr w:type="gramEnd"/>
      <w:r w:rsidRPr="00DE69B1">
        <w:rPr>
          <w:rFonts w:ascii="Buckeye Sans 2" w:hAnsi="Buckeye Sans 2"/>
          <w:sz w:val="28"/>
          <w:szCs w:val="28"/>
        </w:rPr>
        <w:t xml:space="preserve"> about how students </w:t>
      </w:r>
      <w:proofErr w:type="gramStart"/>
      <w:r w:rsidRPr="00DE69B1">
        <w:rPr>
          <w:rFonts w:ascii="Buckeye Sans 2" w:hAnsi="Buckeye Sans 2"/>
          <w:sz w:val="28"/>
          <w:szCs w:val="28"/>
        </w:rPr>
        <w:t>are able to</w:t>
      </w:r>
      <w:proofErr w:type="gramEnd"/>
      <w:r w:rsidRPr="00DE69B1">
        <w:rPr>
          <w:rFonts w:ascii="Buckeye Sans 2" w:hAnsi="Buckeye Sans 2"/>
          <w:sz w:val="28"/>
          <w:szCs w:val="28"/>
        </w:rPr>
        <w:t xml:space="preserve"> practice learning objectives in assignments and classroom activities. Research on active learning demonstrates that this is essential for their learning. </w:t>
      </w:r>
    </w:p>
    <w:p w14:paraId="5DBAF96C" w14:textId="50CC5FE8" w:rsidR="3486AEDC" w:rsidRPr="00DE69B1" w:rsidRDefault="3486AEDC" w:rsidP="3486AEDC">
      <w:pPr>
        <w:rPr>
          <w:rFonts w:ascii="Buckeye Sans 2" w:hAnsi="Buckeye Sans 2"/>
          <w:sz w:val="28"/>
          <w:szCs w:val="28"/>
        </w:rPr>
      </w:pPr>
    </w:p>
    <w:p w14:paraId="03193343" w14:textId="617F409B" w:rsidR="26A856A5" w:rsidRPr="00DE69B1" w:rsidRDefault="26A856A5" w:rsidP="3486AEDC">
      <w:pPr>
        <w:spacing w:line="259" w:lineRule="auto"/>
        <w:rPr>
          <w:rFonts w:ascii="Buckeye Sans 2" w:hAnsi="Buckeye Sans 2"/>
          <w:sz w:val="28"/>
          <w:szCs w:val="28"/>
        </w:rPr>
      </w:pPr>
      <w:r w:rsidRPr="00DE69B1">
        <w:rPr>
          <w:rFonts w:ascii="Buckeye Sans 2" w:hAnsi="Buckeye Sans 2"/>
          <w:sz w:val="28"/>
          <w:szCs w:val="28"/>
        </w:rPr>
        <w:t>Assignments and classroom activities require various skills from students. Physical and learning disabilities may present barriers</w:t>
      </w:r>
      <w:r w:rsidR="0254C71C" w:rsidRPr="00DE69B1">
        <w:rPr>
          <w:rFonts w:ascii="Buckeye Sans 2" w:hAnsi="Buckeye Sans 2"/>
          <w:sz w:val="28"/>
          <w:szCs w:val="28"/>
        </w:rPr>
        <w:t xml:space="preserve"> to students’ practice in any of these ways: </w:t>
      </w:r>
    </w:p>
    <w:p w14:paraId="14E1376E" w14:textId="0531336F" w:rsidR="3486AEDC" w:rsidRDefault="3486AEDC" w:rsidP="3486AEDC">
      <w:pPr>
        <w:spacing w:line="259" w:lineRule="auto"/>
      </w:pPr>
    </w:p>
    <w:p w14:paraId="7E9A1B87" w14:textId="6AA09771" w:rsidR="56798AB1" w:rsidRPr="00DE69B1" w:rsidRDefault="003F6460" w:rsidP="3486AEDC">
      <w:pPr>
        <w:pStyle w:val="ListParagraph"/>
        <w:numPr>
          <w:ilvl w:val="0"/>
          <w:numId w:val="1"/>
        </w:numPr>
        <w:rPr>
          <w:rFonts w:ascii="Buckeye Sans 2" w:hAnsi="Buckeye Sans 2"/>
          <w:sz w:val="28"/>
          <w:szCs w:val="28"/>
        </w:rPr>
      </w:pPr>
      <w:r>
        <w:rPr>
          <w:rFonts w:ascii="Buckeye Sans 2" w:hAnsi="Buckeye Sans 2"/>
          <w:sz w:val="28"/>
          <w:szCs w:val="28"/>
        </w:rPr>
        <w:t>Interaction</w:t>
      </w:r>
      <w:r w:rsidR="34FE3236" w:rsidRPr="00DE69B1">
        <w:rPr>
          <w:rFonts w:ascii="Buckeye Sans 2" w:hAnsi="Buckeye Sans 2"/>
          <w:sz w:val="28"/>
          <w:szCs w:val="28"/>
        </w:rPr>
        <w:t xml:space="preserve"> – </w:t>
      </w:r>
      <w:r w:rsidR="00E84092">
        <w:rPr>
          <w:rFonts w:ascii="Buckeye Sans 2" w:hAnsi="Buckeye Sans 2"/>
          <w:sz w:val="28"/>
          <w:szCs w:val="28"/>
        </w:rPr>
        <w:t>Captures a</w:t>
      </w:r>
      <w:r w:rsidR="00124F63" w:rsidRPr="00DE69B1">
        <w:rPr>
          <w:rFonts w:ascii="Buckeye Sans 2" w:hAnsi="Buckeye Sans 2"/>
          <w:sz w:val="28"/>
          <w:szCs w:val="28"/>
        </w:rPr>
        <w:t>ll the ways we ask students to engage in physical movement. For example, t</w:t>
      </w:r>
      <w:r w:rsidR="34FE3236" w:rsidRPr="00DE69B1">
        <w:rPr>
          <w:rFonts w:ascii="Buckeye Sans 2" w:hAnsi="Buckeye Sans 2"/>
          <w:sz w:val="28"/>
          <w:szCs w:val="28"/>
        </w:rPr>
        <w:t xml:space="preserve">he ability to move around the classroom or </w:t>
      </w:r>
      <w:r w:rsidR="00124F63" w:rsidRPr="00DE69B1">
        <w:rPr>
          <w:rFonts w:ascii="Buckeye Sans 2" w:hAnsi="Buckeye Sans 2"/>
          <w:sz w:val="28"/>
          <w:szCs w:val="28"/>
        </w:rPr>
        <w:t>campus</w:t>
      </w:r>
      <w:r w:rsidR="002E0084" w:rsidRPr="00DE69B1">
        <w:rPr>
          <w:rFonts w:ascii="Buckeye Sans 2" w:hAnsi="Buckeye Sans 2"/>
          <w:sz w:val="28"/>
          <w:szCs w:val="28"/>
        </w:rPr>
        <w:t xml:space="preserve">, </w:t>
      </w:r>
      <w:r w:rsidR="34FE3236" w:rsidRPr="00DE69B1">
        <w:rPr>
          <w:rFonts w:ascii="Buckeye Sans 2" w:hAnsi="Buckeye Sans 2"/>
          <w:sz w:val="28"/>
          <w:szCs w:val="28"/>
        </w:rPr>
        <w:t xml:space="preserve">manipulate tools or other objects. </w:t>
      </w:r>
      <w:r w:rsidR="00124F63" w:rsidRPr="00DE69B1">
        <w:rPr>
          <w:rFonts w:ascii="Buckeye Sans 2" w:hAnsi="Buckeye Sans 2"/>
          <w:sz w:val="28"/>
          <w:szCs w:val="28"/>
        </w:rPr>
        <w:t xml:space="preserve"> </w:t>
      </w:r>
    </w:p>
    <w:p w14:paraId="5E5C6D8A" w14:textId="3CC93B64" w:rsidR="56798AB1" w:rsidRPr="00DE69B1" w:rsidRDefault="56798AB1" w:rsidP="3486AEDC">
      <w:pPr>
        <w:pStyle w:val="ListParagraph"/>
        <w:numPr>
          <w:ilvl w:val="0"/>
          <w:numId w:val="1"/>
        </w:numPr>
        <w:rPr>
          <w:rFonts w:ascii="Buckeye Sans 2" w:hAnsi="Buckeye Sans 2"/>
          <w:sz w:val="28"/>
          <w:szCs w:val="28"/>
        </w:rPr>
      </w:pPr>
      <w:r w:rsidRPr="00DE69B1">
        <w:rPr>
          <w:rFonts w:ascii="Buckeye Sans 2" w:hAnsi="Buckeye Sans 2"/>
          <w:sz w:val="28"/>
          <w:szCs w:val="28"/>
        </w:rPr>
        <w:t>Expression and communication</w:t>
      </w:r>
      <w:r w:rsidR="04D070B1" w:rsidRPr="00DE69B1">
        <w:rPr>
          <w:rFonts w:ascii="Buckeye Sans 2" w:hAnsi="Buckeye Sans 2"/>
          <w:sz w:val="28"/>
          <w:szCs w:val="28"/>
        </w:rPr>
        <w:t xml:space="preserve"> – The ability to speak at a volume and clarity that can be understood, </w:t>
      </w:r>
      <w:r w:rsidR="39C32BFB" w:rsidRPr="00DE69B1">
        <w:rPr>
          <w:rFonts w:ascii="Buckeye Sans 2" w:hAnsi="Buckeye Sans 2"/>
          <w:sz w:val="28"/>
          <w:szCs w:val="28"/>
        </w:rPr>
        <w:t xml:space="preserve">hear a response, </w:t>
      </w:r>
      <w:r w:rsidR="0108EAD7" w:rsidRPr="00DE69B1">
        <w:rPr>
          <w:rFonts w:ascii="Buckeye Sans 2" w:hAnsi="Buckeye Sans 2"/>
          <w:sz w:val="28"/>
          <w:szCs w:val="28"/>
        </w:rPr>
        <w:t>the confidence and skills to engage with others or work in a team</w:t>
      </w:r>
      <w:r w:rsidR="000D3EB1" w:rsidRPr="00DE69B1">
        <w:rPr>
          <w:rFonts w:ascii="Buckeye Sans 2" w:hAnsi="Buckeye Sans 2"/>
          <w:sz w:val="28"/>
          <w:szCs w:val="28"/>
        </w:rPr>
        <w:t>.</w:t>
      </w:r>
    </w:p>
    <w:p w14:paraId="31A14056" w14:textId="449E332B" w:rsidR="56798AB1" w:rsidRPr="00DE69B1" w:rsidRDefault="00E84092" w:rsidP="3486AEDC">
      <w:pPr>
        <w:pStyle w:val="ListParagraph"/>
        <w:numPr>
          <w:ilvl w:val="0"/>
          <w:numId w:val="1"/>
        </w:numPr>
        <w:rPr>
          <w:rFonts w:ascii="Buckeye Sans 2" w:hAnsi="Buckeye Sans 2"/>
          <w:sz w:val="28"/>
          <w:szCs w:val="28"/>
        </w:rPr>
      </w:pPr>
      <w:r>
        <w:rPr>
          <w:rFonts w:ascii="Buckeye Sans 2" w:hAnsi="Buckeye Sans 2"/>
          <w:sz w:val="28"/>
          <w:szCs w:val="28"/>
        </w:rPr>
        <w:lastRenderedPageBreak/>
        <w:t>Strategy Development</w:t>
      </w:r>
      <w:r w:rsidR="11BE2C3E" w:rsidRPr="00DE69B1">
        <w:rPr>
          <w:rFonts w:ascii="Buckeye Sans 2" w:hAnsi="Buckeye Sans 2"/>
          <w:sz w:val="28"/>
          <w:szCs w:val="28"/>
        </w:rPr>
        <w:t xml:space="preserve"> – The ability to plan</w:t>
      </w:r>
      <w:r w:rsidR="0C1D2E4B" w:rsidRPr="00DE69B1">
        <w:rPr>
          <w:rFonts w:ascii="Buckeye Sans 2" w:hAnsi="Buckeye Sans 2"/>
          <w:sz w:val="28"/>
          <w:szCs w:val="28"/>
        </w:rPr>
        <w:t xml:space="preserve">, divide projects or actions into a series of steps, make and monitor progress </w:t>
      </w:r>
      <w:r w:rsidR="00AA28A0" w:rsidRPr="00DE69B1">
        <w:rPr>
          <w:rFonts w:ascii="Buckeye Sans 2" w:hAnsi="Buckeye Sans 2"/>
          <w:sz w:val="28"/>
          <w:szCs w:val="28"/>
        </w:rPr>
        <w:t xml:space="preserve">toward an end goal. </w:t>
      </w:r>
    </w:p>
    <w:p w14:paraId="49C12D31" w14:textId="77777777" w:rsidR="0016061B" w:rsidRPr="00D617D3" w:rsidRDefault="0016061B" w:rsidP="00423E88">
      <w:pPr>
        <w:rPr>
          <w:rFonts w:ascii="Buckeye Sans 2" w:hAnsi="Buckeye Sans 2"/>
        </w:rPr>
      </w:pPr>
    </w:p>
    <w:p w14:paraId="106CD177" w14:textId="77777777" w:rsidR="0016061B" w:rsidRPr="00423E88" w:rsidRDefault="0016061B" w:rsidP="00423E88"/>
    <w:p w14:paraId="7DCA7982" w14:textId="193425B4" w:rsidR="00290208" w:rsidRDefault="00290208" w:rsidP="00290208">
      <w:pPr>
        <w:pStyle w:val="DrakeHeading2"/>
      </w:pPr>
      <w:r>
        <w:t>Slide 2</w:t>
      </w:r>
      <w:r w:rsidR="00331777">
        <w:t>3</w:t>
      </w:r>
      <w:r w:rsidR="008D5121">
        <w:t>: Discussion</w:t>
      </w:r>
    </w:p>
    <w:p w14:paraId="31A63A0F" w14:textId="26912A83" w:rsidR="008D5121" w:rsidRPr="00D617D3" w:rsidRDefault="008D5121" w:rsidP="008D5121">
      <w:pPr>
        <w:rPr>
          <w:rFonts w:ascii="Buckeye Sans 2" w:hAnsi="Buckeye Sans 2"/>
          <w:sz w:val="28"/>
          <w:szCs w:val="28"/>
        </w:rPr>
      </w:pPr>
      <w:r w:rsidRPr="00D617D3">
        <w:rPr>
          <w:rFonts w:ascii="Buckeye Sans 2" w:hAnsi="Buckeye Sans 2"/>
          <w:sz w:val="28"/>
          <w:szCs w:val="28"/>
        </w:rPr>
        <w:t xml:space="preserve">Now that you’ve experienced fine motor control disability for a moment, </w:t>
      </w:r>
      <w:r w:rsidR="00E17B34" w:rsidRPr="00D617D3">
        <w:rPr>
          <w:rFonts w:ascii="Buckeye Sans 2" w:hAnsi="Buckeye Sans 2"/>
          <w:sz w:val="28"/>
          <w:szCs w:val="28"/>
        </w:rPr>
        <w:t xml:space="preserve">consider how this might impact your learning as a student. </w:t>
      </w:r>
      <w:r w:rsidR="00217F83">
        <w:rPr>
          <w:rFonts w:ascii="Buckeye Sans 2" w:hAnsi="Buckeye Sans 2"/>
          <w:sz w:val="28"/>
          <w:szCs w:val="28"/>
        </w:rPr>
        <w:t xml:space="preserve">Unmute or tell us in the chat: </w:t>
      </w:r>
      <w:r w:rsidR="001C542F" w:rsidRPr="00D617D3">
        <w:rPr>
          <w:rFonts w:ascii="Buckeye Sans 2" w:hAnsi="Buckeye Sans 2"/>
          <w:sz w:val="28"/>
          <w:szCs w:val="28"/>
        </w:rPr>
        <w:t xml:space="preserve">What common tasks in a class would be difficult for you if you had reduced fine or even gross motor control? </w:t>
      </w:r>
    </w:p>
    <w:p w14:paraId="425AFB71" w14:textId="77777777" w:rsidR="001C542F" w:rsidRPr="00D617D3" w:rsidRDefault="001C542F" w:rsidP="008D5121">
      <w:pPr>
        <w:rPr>
          <w:rFonts w:ascii="Buckeye Sans 2" w:hAnsi="Buckeye Sans 2"/>
          <w:sz w:val="28"/>
          <w:szCs w:val="28"/>
        </w:rPr>
      </w:pPr>
    </w:p>
    <w:p w14:paraId="6849B033" w14:textId="70409C0C" w:rsidR="001C542F" w:rsidRDefault="001C542F" w:rsidP="008D5121">
      <w:pPr>
        <w:rPr>
          <w:rFonts w:ascii="Buckeye Sans 2" w:hAnsi="Buckeye Sans 2"/>
          <w:sz w:val="28"/>
          <w:szCs w:val="28"/>
        </w:rPr>
      </w:pPr>
      <w:r w:rsidRPr="00D617D3">
        <w:rPr>
          <w:rFonts w:ascii="Buckeye Sans 2" w:hAnsi="Buckeye Sans 2"/>
          <w:sz w:val="28"/>
          <w:szCs w:val="28"/>
        </w:rPr>
        <w:t>What alternatives to these activities named above can we offer?</w:t>
      </w:r>
    </w:p>
    <w:p w14:paraId="5DE24B8B" w14:textId="77777777" w:rsidR="00DE5B3F" w:rsidRPr="00D617D3" w:rsidRDefault="00DE5B3F" w:rsidP="008D5121">
      <w:pPr>
        <w:rPr>
          <w:rFonts w:ascii="Buckeye Sans 2" w:hAnsi="Buckeye Sans 2"/>
          <w:sz w:val="28"/>
          <w:szCs w:val="28"/>
          <w:highlight w:val="yellow"/>
        </w:rPr>
      </w:pPr>
    </w:p>
    <w:p w14:paraId="65A07C1B" w14:textId="77777777" w:rsidR="003768CF" w:rsidRPr="008D5121" w:rsidRDefault="003768CF" w:rsidP="008D5121"/>
    <w:p w14:paraId="5D692E3A" w14:textId="0672E0BD" w:rsidR="00290208" w:rsidRDefault="00290208" w:rsidP="00290208">
      <w:pPr>
        <w:pStyle w:val="DrakeHeading2"/>
      </w:pPr>
      <w:r>
        <w:t>Slide 2</w:t>
      </w:r>
      <w:r w:rsidR="003541B0">
        <w:t>5</w:t>
      </w:r>
      <w:r w:rsidR="003768CF">
        <w:t>: Case Study: Intro to Physics</w:t>
      </w:r>
    </w:p>
    <w:p w14:paraId="4768A469" w14:textId="550E5C97" w:rsidR="4AEF1FC0" w:rsidRPr="00D617D3" w:rsidRDefault="4AEF1FC0" w:rsidP="3486AEDC">
      <w:pPr>
        <w:spacing w:line="259" w:lineRule="auto"/>
        <w:rPr>
          <w:rFonts w:ascii="Buckeye Sans 2" w:hAnsi="Buckeye Sans 2"/>
          <w:b/>
          <w:bCs/>
          <w:sz w:val="28"/>
          <w:szCs w:val="28"/>
        </w:rPr>
      </w:pPr>
      <w:r w:rsidRPr="00D617D3">
        <w:rPr>
          <w:rFonts w:ascii="Buckeye Sans 2" w:hAnsi="Buckeye Sans 2"/>
          <w:b/>
          <w:bCs/>
          <w:sz w:val="28"/>
          <w:szCs w:val="28"/>
        </w:rPr>
        <w:t>Our last activity showed how multiple means of action and expression can be important in class. Let’s see how this shows up outside the classroom with</w:t>
      </w:r>
      <w:r w:rsidR="61BF3FBF" w:rsidRPr="00D617D3">
        <w:rPr>
          <w:rFonts w:ascii="Buckeye Sans 2" w:hAnsi="Buckeye Sans 2"/>
          <w:b/>
          <w:bCs/>
          <w:sz w:val="28"/>
          <w:szCs w:val="28"/>
        </w:rPr>
        <w:t xml:space="preserve"> a case study about an assignment. </w:t>
      </w:r>
    </w:p>
    <w:p w14:paraId="0C8EAAAC" w14:textId="77777777" w:rsidR="003768CF" w:rsidRPr="00D617D3" w:rsidRDefault="003768CF" w:rsidP="003768CF">
      <w:pPr>
        <w:rPr>
          <w:rFonts w:ascii="Buckeye Sans 2" w:hAnsi="Buckeye Sans 2"/>
          <w:sz w:val="28"/>
          <w:szCs w:val="28"/>
        </w:rPr>
      </w:pPr>
    </w:p>
    <w:p w14:paraId="4DD3C597" w14:textId="1632B4E8" w:rsidR="003768CF" w:rsidRPr="00D617D3" w:rsidRDefault="003541B0" w:rsidP="003541B0">
      <w:pPr>
        <w:rPr>
          <w:rFonts w:ascii="Buckeye Sans 2" w:hAnsi="Buckeye Sans 2"/>
          <w:sz w:val="28"/>
          <w:szCs w:val="28"/>
        </w:rPr>
      </w:pPr>
      <w:r w:rsidRPr="00D617D3">
        <w:rPr>
          <w:rFonts w:ascii="Buckeye Sans 2" w:hAnsi="Buckeye Sans 2"/>
          <w:sz w:val="28"/>
          <w:szCs w:val="28"/>
        </w:rPr>
        <w:t xml:space="preserve">A take-home exam asks students to measure elastic potential energy by building a rubber-band-powered race car. </w:t>
      </w:r>
    </w:p>
    <w:p w14:paraId="2F5B17EF" w14:textId="77777777" w:rsidR="003541B0" w:rsidRPr="00D617D3" w:rsidRDefault="003541B0" w:rsidP="003541B0">
      <w:pPr>
        <w:rPr>
          <w:rFonts w:ascii="Buckeye Sans 2" w:hAnsi="Buckeye Sans 2"/>
          <w:sz w:val="28"/>
          <w:szCs w:val="28"/>
        </w:rPr>
      </w:pPr>
    </w:p>
    <w:p w14:paraId="4C597EE3" w14:textId="7D585820" w:rsidR="003541B0" w:rsidRPr="00D617D3" w:rsidRDefault="003541B0" w:rsidP="003541B0">
      <w:pPr>
        <w:rPr>
          <w:rFonts w:ascii="Buckeye Sans 2" w:hAnsi="Buckeye Sans 2"/>
          <w:sz w:val="28"/>
          <w:szCs w:val="28"/>
        </w:rPr>
      </w:pPr>
      <w:r w:rsidRPr="00D617D3">
        <w:rPr>
          <w:rFonts w:ascii="Buckeye Sans 2" w:hAnsi="Buckeye Sans 2"/>
          <w:sz w:val="28"/>
          <w:szCs w:val="28"/>
        </w:rPr>
        <w:t xml:space="preserve">Students must create two different designs using two different materials for the car’s body (corrugated cardboard and balsa wood), then calculate the acceleration of each car. </w:t>
      </w:r>
    </w:p>
    <w:p w14:paraId="1D0694E7" w14:textId="77777777" w:rsidR="003541B0" w:rsidRPr="00D617D3" w:rsidRDefault="003541B0" w:rsidP="003541B0">
      <w:pPr>
        <w:rPr>
          <w:rFonts w:ascii="Buckeye Sans 2" w:hAnsi="Buckeye Sans 2"/>
          <w:sz w:val="28"/>
          <w:szCs w:val="28"/>
        </w:rPr>
      </w:pPr>
    </w:p>
    <w:p w14:paraId="152D796F" w14:textId="1C70317B" w:rsidR="003541B0" w:rsidRPr="00D617D3" w:rsidRDefault="003541B0" w:rsidP="003541B0">
      <w:pPr>
        <w:pStyle w:val="ListParagraph"/>
        <w:numPr>
          <w:ilvl w:val="0"/>
          <w:numId w:val="21"/>
        </w:numPr>
        <w:rPr>
          <w:rFonts w:ascii="Buckeye Sans 2" w:hAnsi="Buckeye Sans 2"/>
          <w:sz w:val="28"/>
          <w:szCs w:val="28"/>
        </w:rPr>
      </w:pPr>
      <w:r w:rsidRPr="00D617D3">
        <w:rPr>
          <w:rFonts w:ascii="Buckeye Sans 2" w:hAnsi="Buckeye Sans 2"/>
          <w:sz w:val="28"/>
          <w:szCs w:val="28"/>
        </w:rPr>
        <w:t>Who would be excluded? What inequalities does this assignment reveal?</w:t>
      </w:r>
    </w:p>
    <w:p w14:paraId="4CC5BD27" w14:textId="27C9738E" w:rsidR="003541B0" w:rsidRPr="00D617D3" w:rsidRDefault="003541B0" w:rsidP="003541B0">
      <w:pPr>
        <w:pStyle w:val="ListParagraph"/>
        <w:numPr>
          <w:ilvl w:val="0"/>
          <w:numId w:val="21"/>
        </w:numPr>
        <w:rPr>
          <w:rFonts w:ascii="Buckeye Sans 2" w:hAnsi="Buckeye Sans 2"/>
          <w:sz w:val="28"/>
          <w:szCs w:val="28"/>
        </w:rPr>
      </w:pPr>
      <w:r w:rsidRPr="00D617D3">
        <w:rPr>
          <w:rFonts w:ascii="Buckeye Sans 2" w:hAnsi="Buckeye Sans 2"/>
          <w:sz w:val="28"/>
          <w:szCs w:val="28"/>
        </w:rPr>
        <w:t>How could this assignment be revised to be more inclusive without also being stigmatizing?</w:t>
      </w:r>
    </w:p>
    <w:p w14:paraId="7350178F" w14:textId="77777777" w:rsidR="003768CF" w:rsidRPr="003768CF" w:rsidRDefault="003768CF" w:rsidP="003768CF"/>
    <w:p w14:paraId="41AA17D7" w14:textId="77777777" w:rsidR="003768CF" w:rsidRPr="003768CF" w:rsidRDefault="003768CF" w:rsidP="003768CF"/>
    <w:p w14:paraId="262EB64C" w14:textId="46540AA1" w:rsidR="00290208" w:rsidRDefault="00290208" w:rsidP="00290208">
      <w:pPr>
        <w:pStyle w:val="DrakeHeading2"/>
      </w:pPr>
      <w:r>
        <w:lastRenderedPageBreak/>
        <w:t>Slide 2</w:t>
      </w:r>
      <w:r w:rsidR="003541B0">
        <w:t>6</w:t>
      </w:r>
      <w:r w:rsidR="003768CF">
        <w:t>: UDL in Action</w:t>
      </w:r>
    </w:p>
    <w:p w14:paraId="5BA320A9" w14:textId="382DEBD8" w:rsidR="664710E9" w:rsidRPr="00D617D3" w:rsidRDefault="664710E9" w:rsidP="3486AEDC">
      <w:pPr>
        <w:spacing w:line="259" w:lineRule="auto"/>
        <w:rPr>
          <w:rFonts w:ascii="Buckeye Sans 2" w:hAnsi="Buckeye Sans 2"/>
          <w:b/>
          <w:bCs/>
          <w:sz w:val="28"/>
          <w:szCs w:val="28"/>
        </w:rPr>
      </w:pPr>
      <w:r w:rsidRPr="00D617D3">
        <w:rPr>
          <w:rFonts w:ascii="Buckeye Sans 2" w:hAnsi="Buckeye Sans 2"/>
          <w:b/>
          <w:bCs/>
          <w:sz w:val="28"/>
          <w:szCs w:val="28"/>
        </w:rPr>
        <w:t xml:space="preserve">Now that we’ve explored each principle of UDL, </w:t>
      </w:r>
      <w:r w:rsidR="5D1809B7" w:rsidRPr="00D617D3">
        <w:rPr>
          <w:rFonts w:ascii="Buckeye Sans 2" w:hAnsi="Buckeye Sans 2"/>
          <w:b/>
          <w:bCs/>
          <w:sz w:val="28"/>
          <w:szCs w:val="28"/>
        </w:rPr>
        <w:t xml:space="preserve">we want to give folks some time to share their ideas about how it can be applied to their own teaching. </w:t>
      </w:r>
    </w:p>
    <w:p w14:paraId="5B3B9E2D" w14:textId="77777777" w:rsidR="003768CF" w:rsidRPr="003768CF" w:rsidRDefault="003768CF" w:rsidP="003768CF"/>
    <w:p w14:paraId="238EF11C" w14:textId="5B49CA3A" w:rsidR="00290208" w:rsidRDefault="00290208" w:rsidP="00290208">
      <w:pPr>
        <w:pStyle w:val="DrakeHeading2"/>
      </w:pPr>
      <w:r>
        <w:t>Slide 2</w:t>
      </w:r>
      <w:r w:rsidR="00750E62">
        <w:t>7</w:t>
      </w:r>
      <w:r w:rsidR="00AE008C">
        <w:t>: Application</w:t>
      </w:r>
    </w:p>
    <w:p w14:paraId="37B098EE" w14:textId="1682E83C" w:rsidR="00371F67" w:rsidRPr="00D617D3" w:rsidRDefault="00540259" w:rsidP="00371F67">
      <w:pPr>
        <w:tabs>
          <w:tab w:val="left" w:pos="3640"/>
        </w:tabs>
        <w:rPr>
          <w:rFonts w:ascii="Buckeye Sans 2" w:hAnsi="Buckeye Sans 2"/>
          <w:sz w:val="28"/>
          <w:szCs w:val="28"/>
        </w:rPr>
      </w:pPr>
      <w:r w:rsidRPr="00D617D3">
        <w:rPr>
          <w:rFonts w:ascii="Buckeye Sans 2" w:hAnsi="Buckeye Sans 2"/>
          <w:sz w:val="28"/>
          <w:szCs w:val="28"/>
        </w:rPr>
        <w:t xml:space="preserve">Throughout the presentation, we’ve </w:t>
      </w:r>
      <w:r w:rsidR="00AB037D" w:rsidRPr="00D617D3">
        <w:rPr>
          <w:rFonts w:ascii="Buckeye Sans 2" w:hAnsi="Buckeye Sans 2"/>
          <w:sz w:val="28"/>
          <w:szCs w:val="28"/>
        </w:rPr>
        <w:t>shared</w:t>
      </w:r>
      <w:r w:rsidRPr="00D617D3">
        <w:rPr>
          <w:rFonts w:ascii="Buckeye Sans 2" w:hAnsi="Buckeye Sans 2"/>
          <w:sz w:val="28"/>
          <w:szCs w:val="28"/>
        </w:rPr>
        <w:t xml:space="preserve"> examples </w:t>
      </w:r>
      <w:r w:rsidR="00AB037D" w:rsidRPr="00D617D3">
        <w:rPr>
          <w:rFonts w:ascii="Buckeye Sans 2" w:hAnsi="Buckeye Sans 2"/>
          <w:sz w:val="28"/>
          <w:szCs w:val="28"/>
        </w:rPr>
        <w:t xml:space="preserve">of each UDL principle. </w:t>
      </w:r>
      <w:r w:rsidR="00217F83">
        <w:rPr>
          <w:rFonts w:ascii="Buckeye Sans 2" w:hAnsi="Buckeye Sans 2"/>
          <w:sz w:val="28"/>
          <w:szCs w:val="28"/>
        </w:rPr>
        <w:t>Share</w:t>
      </w:r>
      <w:r w:rsidR="00703054" w:rsidRPr="00D617D3">
        <w:rPr>
          <w:rFonts w:ascii="Buckeye Sans 2" w:hAnsi="Buckeye Sans 2"/>
          <w:sz w:val="28"/>
          <w:szCs w:val="28"/>
        </w:rPr>
        <w:t xml:space="preserve"> 1-2 ways you can add flexibility to your teaching for each principle</w:t>
      </w:r>
      <w:r w:rsidR="00217F83">
        <w:rPr>
          <w:rFonts w:ascii="Buckeye Sans 2" w:hAnsi="Buckeye Sans 2"/>
          <w:sz w:val="28"/>
          <w:szCs w:val="28"/>
        </w:rPr>
        <w:t>—either things you are already doing or could start doing soon</w:t>
      </w:r>
      <w:r w:rsidR="00703054" w:rsidRPr="00D617D3">
        <w:rPr>
          <w:rFonts w:ascii="Buckeye Sans 2" w:hAnsi="Buckeye Sans 2"/>
          <w:sz w:val="28"/>
          <w:szCs w:val="28"/>
        </w:rPr>
        <w:t xml:space="preserve">. </w:t>
      </w:r>
      <w:r w:rsidR="00217F83">
        <w:rPr>
          <w:rFonts w:ascii="Buckeye Sans 2" w:hAnsi="Buckeye Sans 2"/>
          <w:sz w:val="28"/>
          <w:szCs w:val="28"/>
        </w:rPr>
        <w:t xml:space="preserve">We’ll prompt you to share an example for each principle in the anonymous Zoom poll. </w:t>
      </w:r>
    </w:p>
    <w:p w14:paraId="41CED1A4" w14:textId="77777777" w:rsidR="00255A2F" w:rsidRDefault="00255A2F" w:rsidP="00B92D82"/>
    <w:p w14:paraId="50984C49" w14:textId="77777777" w:rsidR="00255A2F" w:rsidRPr="004E28CD" w:rsidRDefault="00255A2F" w:rsidP="00255A2F">
      <w:pPr>
        <w:pStyle w:val="ListParagraph"/>
      </w:pPr>
    </w:p>
    <w:p w14:paraId="76175594" w14:textId="39CA92B3" w:rsidR="00290208" w:rsidRDefault="00290208" w:rsidP="00290208">
      <w:pPr>
        <w:pStyle w:val="DrakeHeading2"/>
      </w:pPr>
      <w:r>
        <w:t xml:space="preserve">Slide </w:t>
      </w:r>
      <w:r w:rsidR="00162665">
        <w:t>2</w:t>
      </w:r>
      <w:r w:rsidR="00B92D82">
        <w:t>8</w:t>
      </w:r>
      <w:r w:rsidR="00895AE0">
        <w:t>: Implementing Changes to Teaching – Our Advice</w:t>
      </w:r>
    </w:p>
    <w:p w14:paraId="076BD603" w14:textId="0276704B" w:rsidR="40631085" w:rsidRPr="00386840" w:rsidRDefault="40631085" w:rsidP="3486AEDC">
      <w:pPr>
        <w:spacing w:line="259" w:lineRule="auto"/>
        <w:rPr>
          <w:rFonts w:ascii="Buckeye Sans 2" w:hAnsi="Buckeye Sans 2"/>
          <w:sz w:val="28"/>
          <w:szCs w:val="28"/>
        </w:rPr>
      </w:pPr>
      <w:r w:rsidRPr="00386840">
        <w:rPr>
          <w:rFonts w:ascii="Buckeye Sans 2" w:hAnsi="Buckeye Sans 2"/>
          <w:sz w:val="28"/>
          <w:szCs w:val="28"/>
        </w:rPr>
        <w:t>Coming up with new practices to try in our teaching is a good first step! The next step that can also be difficult is</w:t>
      </w:r>
      <w:r w:rsidR="7E4EDAC4" w:rsidRPr="00386840">
        <w:rPr>
          <w:rFonts w:ascii="Buckeye Sans 2" w:hAnsi="Buckeye Sans 2"/>
          <w:sz w:val="28"/>
          <w:szCs w:val="28"/>
        </w:rPr>
        <w:t xml:space="preserve"> </w:t>
      </w:r>
      <w:proofErr w:type="gramStart"/>
      <w:r w:rsidR="7E4EDAC4" w:rsidRPr="00386840">
        <w:rPr>
          <w:rFonts w:ascii="Buckeye Sans 2" w:hAnsi="Buckeye Sans 2"/>
          <w:sz w:val="28"/>
          <w:szCs w:val="28"/>
        </w:rPr>
        <w:t>actually implementing</w:t>
      </w:r>
      <w:proofErr w:type="gramEnd"/>
      <w:r w:rsidR="7E4EDAC4" w:rsidRPr="00386840">
        <w:rPr>
          <w:rFonts w:ascii="Buckeye Sans 2" w:hAnsi="Buckeye Sans 2"/>
          <w:sz w:val="28"/>
          <w:szCs w:val="28"/>
        </w:rPr>
        <w:t xml:space="preserve"> these.</w:t>
      </w:r>
      <w:r w:rsidRPr="00386840">
        <w:rPr>
          <w:rFonts w:ascii="Buckeye Sans 2" w:hAnsi="Buckeye Sans 2"/>
          <w:sz w:val="28"/>
          <w:szCs w:val="28"/>
        </w:rPr>
        <w:t xml:space="preserve"> These tips may be help</w:t>
      </w:r>
      <w:r w:rsidR="6C1BF567" w:rsidRPr="00386840">
        <w:rPr>
          <w:rFonts w:ascii="Buckeye Sans 2" w:hAnsi="Buckeye Sans 2"/>
          <w:sz w:val="28"/>
          <w:szCs w:val="28"/>
        </w:rPr>
        <w:t xml:space="preserve"> support your planning as you move forward. </w:t>
      </w:r>
    </w:p>
    <w:p w14:paraId="2562B01F" w14:textId="7800092E" w:rsidR="3486AEDC" w:rsidRPr="00386840" w:rsidRDefault="3486AEDC" w:rsidP="3486AEDC">
      <w:pPr>
        <w:rPr>
          <w:rFonts w:ascii="Buckeye Sans 2" w:hAnsi="Buckeye Sans 2"/>
          <w:sz w:val="28"/>
          <w:szCs w:val="28"/>
        </w:rPr>
      </w:pPr>
    </w:p>
    <w:p w14:paraId="570B4868" w14:textId="144BCDFE" w:rsidR="00FA7A9C" w:rsidRPr="00386840" w:rsidRDefault="00FA7A9C" w:rsidP="00FA7A9C">
      <w:pPr>
        <w:rPr>
          <w:rFonts w:ascii="Buckeye Sans 2" w:hAnsi="Buckeye Sans 2"/>
          <w:sz w:val="28"/>
          <w:szCs w:val="28"/>
        </w:rPr>
      </w:pPr>
      <w:r w:rsidRPr="00386840">
        <w:rPr>
          <w:rFonts w:ascii="Buckeye Sans 2" w:hAnsi="Buckeye Sans 2"/>
          <w:sz w:val="28"/>
          <w:szCs w:val="28"/>
        </w:rPr>
        <w:t>Consider Timing</w:t>
      </w:r>
    </w:p>
    <w:p w14:paraId="5DBA0B4F" w14:textId="5049CF4F" w:rsidR="00FA7A9C" w:rsidRPr="00386840" w:rsidRDefault="00FA7A9C" w:rsidP="00FA7A9C">
      <w:pPr>
        <w:pStyle w:val="ListParagraph"/>
        <w:numPr>
          <w:ilvl w:val="0"/>
          <w:numId w:val="16"/>
        </w:numPr>
        <w:rPr>
          <w:rFonts w:ascii="Buckeye Sans 2" w:hAnsi="Buckeye Sans 2"/>
          <w:sz w:val="28"/>
          <w:szCs w:val="28"/>
        </w:rPr>
      </w:pPr>
      <w:r w:rsidRPr="00386840">
        <w:rPr>
          <w:rFonts w:ascii="Buckeye Sans 2" w:hAnsi="Buckeye Sans 2"/>
          <w:sz w:val="28"/>
          <w:szCs w:val="28"/>
        </w:rPr>
        <w:t>Go slow. Try one new strategy at a time</w:t>
      </w:r>
    </w:p>
    <w:p w14:paraId="178F84D5" w14:textId="4C373B46" w:rsidR="00FA7A9C" w:rsidRPr="00386840" w:rsidRDefault="001C12FF" w:rsidP="00FA7A9C">
      <w:pPr>
        <w:pStyle w:val="ListParagraph"/>
        <w:numPr>
          <w:ilvl w:val="0"/>
          <w:numId w:val="16"/>
        </w:numPr>
        <w:rPr>
          <w:rFonts w:ascii="Buckeye Sans 2" w:hAnsi="Buckeye Sans 2"/>
          <w:sz w:val="28"/>
          <w:szCs w:val="28"/>
        </w:rPr>
      </w:pPr>
      <w:r w:rsidRPr="00386840">
        <w:rPr>
          <w:rFonts w:ascii="Buckeye Sans 2" w:hAnsi="Buckeye Sans 2"/>
          <w:sz w:val="28"/>
          <w:szCs w:val="28"/>
        </w:rPr>
        <w:t>When? Don’t make big changes mid-semester</w:t>
      </w:r>
    </w:p>
    <w:p w14:paraId="0E34020D" w14:textId="7AA4F45B" w:rsidR="001C12FF" w:rsidRPr="00386840" w:rsidRDefault="001C12FF" w:rsidP="00FA7A9C">
      <w:pPr>
        <w:pStyle w:val="ListParagraph"/>
        <w:numPr>
          <w:ilvl w:val="0"/>
          <w:numId w:val="16"/>
        </w:numPr>
        <w:rPr>
          <w:rFonts w:ascii="Buckeye Sans 2" w:hAnsi="Buckeye Sans 2"/>
          <w:sz w:val="28"/>
          <w:szCs w:val="28"/>
        </w:rPr>
      </w:pPr>
      <w:r w:rsidRPr="00386840">
        <w:rPr>
          <w:rFonts w:ascii="Buckeye Sans 2" w:hAnsi="Buckeye Sans 2"/>
          <w:sz w:val="28"/>
          <w:szCs w:val="28"/>
        </w:rPr>
        <w:t>Don’t give up. Refine your strategy before deciding it doesn’t work.</w:t>
      </w:r>
    </w:p>
    <w:p w14:paraId="07E863BA" w14:textId="7A6627EC" w:rsidR="001C12FF" w:rsidRPr="00386840" w:rsidRDefault="001C12FF" w:rsidP="001C12FF">
      <w:pPr>
        <w:rPr>
          <w:rFonts w:ascii="Buckeye Sans 2" w:hAnsi="Buckeye Sans 2"/>
          <w:sz w:val="28"/>
          <w:szCs w:val="28"/>
        </w:rPr>
      </w:pPr>
      <w:r w:rsidRPr="00386840">
        <w:rPr>
          <w:rFonts w:ascii="Buckeye Sans 2" w:hAnsi="Buckeye Sans 2"/>
          <w:sz w:val="28"/>
          <w:szCs w:val="28"/>
        </w:rPr>
        <w:t>Support Students</w:t>
      </w:r>
    </w:p>
    <w:p w14:paraId="442C17FE" w14:textId="300E3B3C" w:rsidR="001C12FF" w:rsidRPr="00386840" w:rsidRDefault="001C12FF" w:rsidP="001C12FF">
      <w:pPr>
        <w:pStyle w:val="ListParagraph"/>
        <w:numPr>
          <w:ilvl w:val="0"/>
          <w:numId w:val="17"/>
        </w:numPr>
        <w:rPr>
          <w:rFonts w:ascii="Buckeye Sans 2" w:hAnsi="Buckeye Sans 2"/>
          <w:sz w:val="28"/>
          <w:szCs w:val="28"/>
        </w:rPr>
      </w:pPr>
      <w:r w:rsidRPr="00386840">
        <w:rPr>
          <w:rFonts w:ascii="Buckeye Sans 2" w:hAnsi="Buckeye Sans 2"/>
          <w:sz w:val="28"/>
          <w:szCs w:val="28"/>
        </w:rPr>
        <w:t>Technologies. Teach students to use new supportive tech</w:t>
      </w:r>
    </w:p>
    <w:p w14:paraId="6DEB38BA" w14:textId="3AF46FDB" w:rsidR="001C12FF" w:rsidRPr="00386840" w:rsidRDefault="001C12FF" w:rsidP="001C12FF">
      <w:pPr>
        <w:pStyle w:val="ListParagraph"/>
        <w:numPr>
          <w:ilvl w:val="0"/>
          <w:numId w:val="17"/>
        </w:numPr>
        <w:rPr>
          <w:rFonts w:ascii="Buckeye Sans 2" w:hAnsi="Buckeye Sans 2"/>
          <w:sz w:val="28"/>
          <w:szCs w:val="28"/>
        </w:rPr>
      </w:pPr>
      <w:r w:rsidRPr="00386840">
        <w:rPr>
          <w:rFonts w:ascii="Buckeye Sans 2" w:hAnsi="Buckeye Sans 2"/>
          <w:sz w:val="28"/>
          <w:szCs w:val="28"/>
        </w:rPr>
        <w:t>Guidance. Balance Flexibility with guidance and support</w:t>
      </w:r>
    </w:p>
    <w:p w14:paraId="35084890" w14:textId="031EC14C" w:rsidR="001C12FF" w:rsidRPr="00386840" w:rsidRDefault="001C12FF" w:rsidP="001C12FF">
      <w:pPr>
        <w:pStyle w:val="ListParagraph"/>
        <w:numPr>
          <w:ilvl w:val="0"/>
          <w:numId w:val="17"/>
        </w:numPr>
        <w:rPr>
          <w:rFonts w:ascii="Buckeye Sans 2" w:hAnsi="Buckeye Sans 2"/>
          <w:sz w:val="28"/>
          <w:szCs w:val="28"/>
        </w:rPr>
      </w:pPr>
      <w:r w:rsidRPr="00386840">
        <w:rPr>
          <w:rFonts w:ascii="Buckeye Sans 2" w:hAnsi="Buckeye Sans 2"/>
          <w:sz w:val="28"/>
          <w:szCs w:val="28"/>
        </w:rPr>
        <w:t>Transparency. Be clear about expectations and learning goals</w:t>
      </w:r>
    </w:p>
    <w:p w14:paraId="2F0208F7" w14:textId="320D2A3D" w:rsidR="001C12FF" w:rsidRPr="00386840" w:rsidRDefault="001C12FF" w:rsidP="001C12FF">
      <w:pPr>
        <w:rPr>
          <w:rFonts w:ascii="Buckeye Sans 2" w:hAnsi="Buckeye Sans 2"/>
          <w:sz w:val="28"/>
          <w:szCs w:val="28"/>
        </w:rPr>
      </w:pPr>
      <w:r w:rsidRPr="00386840">
        <w:rPr>
          <w:rFonts w:ascii="Buckeye Sans 2" w:hAnsi="Buckeye Sans 2"/>
          <w:sz w:val="28"/>
          <w:szCs w:val="28"/>
        </w:rPr>
        <w:t>Use Feedback</w:t>
      </w:r>
    </w:p>
    <w:p w14:paraId="0CB20FBC" w14:textId="0151745E" w:rsidR="001C12FF" w:rsidRPr="00386840" w:rsidRDefault="001C12FF" w:rsidP="001C12FF">
      <w:pPr>
        <w:pStyle w:val="ListParagraph"/>
        <w:numPr>
          <w:ilvl w:val="0"/>
          <w:numId w:val="18"/>
        </w:numPr>
        <w:rPr>
          <w:rFonts w:ascii="Buckeye Sans 2" w:hAnsi="Buckeye Sans 2"/>
          <w:sz w:val="28"/>
          <w:szCs w:val="28"/>
        </w:rPr>
      </w:pPr>
      <w:r w:rsidRPr="00386840">
        <w:rPr>
          <w:rFonts w:ascii="Buckeye Sans 2" w:hAnsi="Buckeye Sans 2"/>
          <w:sz w:val="28"/>
          <w:szCs w:val="28"/>
        </w:rPr>
        <w:t>Ongoing Feedback. Check in with students to identify and adapt to their specific needs</w:t>
      </w:r>
    </w:p>
    <w:p w14:paraId="23B2D74B" w14:textId="673052DA" w:rsidR="001C12FF" w:rsidRPr="00386840" w:rsidRDefault="001C12FF" w:rsidP="001C12FF">
      <w:pPr>
        <w:pStyle w:val="ListParagraph"/>
        <w:numPr>
          <w:ilvl w:val="0"/>
          <w:numId w:val="18"/>
        </w:numPr>
        <w:rPr>
          <w:rFonts w:ascii="Buckeye Sans 2" w:hAnsi="Buckeye Sans 2"/>
          <w:sz w:val="28"/>
          <w:szCs w:val="28"/>
        </w:rPr>
      </w:pPr>
      <w:r w:rsidRPr="00386840">
        <w:rPr>
          <w:rFonts w:ascii="Buckeye Sans 2" w:hAnsi="Buckeye Sans 2"/>
          <w:sz w:val="28"/>
          <w:szCs w:val="28"/>
        </w:rPr>
        <w:lastRenderedPageBreak/>
        <w:t>Midterm feedback: Use a survey or request a SGID from the Drake</w:t>
      </w:r>
    </w:p>
    <w:p w14:paraId="1CDB31EB" w14:textId="4615F409" w:rsidR="001C12FF" w:rsidRPr="00386840" w:rsidRDefault="001C12FF" w:rsidP="001C12FF">
      <w:pPr>
        <w:pStyle w:val="ListParagraph"/>
        <w:numPr>
          <w:ilvl w:val="0"/>
          <w:numId w:val="18"/>
        </w:numPr>
        <w:rPr>
          <w:rFonts w:ascii="Buckeye Sans 2" w:hAnsi="Buckeye Sans 2"/>
          <w:sz w:val="28"/>
          <w:szCs w:val="28"/>
        </w:rPr>
      </w:pPr>
      <w:r w:rsidRPr="00386840">
        <w:rPr>
          <w:rFonts w:ascii="Buckeye Sans 2" w:hAnsi="Buckeye Sans 2"/>
          <w:sz w:val="28"/>
          <w:szCs w:val="28"/>
        </w:rPr>
        <w:t>Consultation. As</w:t>
      </w:r>
      <w:r w:rsidR="00A2722D" w:rsidRPr="00386840">
        <w:rPr>
          <w:rFonts w:ascii="Buckeye Sans 2" w:hAnsi="Buckeye Sans 2"/>
          <w:sz w:val="28"/>
          <w:szCs w:val="28"/>
        </w:rPr>
        <w:t>k</w:t>
      </w:r>
      <w:r w:rsidRPr="00386840">
        <w:rPr>
          <w:rFonts w:ascii="Buckeye Sans 2" w:hAnsi="Buckeye Sans 2"/>
          <w:sz w:val="28"/>
          <w:szCs w:val="28"/>
        </w:rPr>
        <w:t xml:space="preserve"> a consultant or colleague for support</w:t>
      </w:r>
    </w:p>
    <w:p w14:paraId="163EF154" w14:textId="77777777" w:rsidR="001C12FF" w:rsidRDefault="001C12FF" w:rsidP="001C12FF">
      <w:pPr>
        <w:pStyle w:val="ListParagraph"/>
      </w:pPr>
    </w:p>
    <w:p w14:paraId="518B5198" w14:textId="77777777" w:rsidR="00A2722D" w:rsidRDefault="00A2722D" w:rsidP="00A85FAB"/>
    <w:p w14:paraId="50DCC531" w14:textId="718158A5" w:rsidR="009076CB" w:rsidRDefault="009076CB" w:rsidP="00DB6ED4">
      <w:pPr>
        <w:pStyle w:val="DrakeHeading2"/>
      </w:pPr>
      <w:r>
        <w:t xml:space="preserve">Slide </w:t>
      </w:r>
      <w:r w:rsidR="00B92D82">
        <w:t>29</w:t>
      </w:r>
      <w:r w:rsidR="00DB6ED4">
        <w:t>:</w:t>
      </w:r>
      <w:r>
        <w:t xml:space="preserve"> Resources and References</w:t>
      </w:r>
    </w:p>
    <w:p w14:paraId="1AE0549F" w14:textId="77777777" w:rsidR="00637689" w:rsidRPr="00386840" w:rsidRDefault="00637689" w:rsidP="00637689">
      <w:pPr>
        <w:rPr>
          <w:rFonts w:ascii="Buckeye Sans 2" w:hAnsi="Buckeye Sans 2"/>
          <w:sz w:val="28"/>
          <w:szCs w:val="28"/>
        </w:rPr>
      </w:pPr>
      <w:r w:rsidRPr="00386840">
        <w:rPr>
          <w:rFonts w:ascii="Buckeye Sans 2" w:hAnsi="Buckeye Sans 2"/>
          <w:sz w:val="28"/>
          <w:szCs w:val="28"/>
        </w:rPr>
        <w:t>Workshop Website:</w:t>
      </w:r>
    </w:p>
    <w:p w14:paraId="2B1B0E63" w14:textId="77777777" w:rsidR="00637689" w:rsidRPr="00386840" w:rsidRDefault="00637689" w:rsidP="00637689">
      <w:pPr>
        <w:rPr>
          <w:rFonts w:ascii="Buckeye Sans 2" w:hAnsi="Buckeye Sans 2"/>
          <w:sz w:val="28"/>
          <w:szCs w:val="28"/>
        </w:rPr>
      </w:pPr>
      <w:r w:rsidRPr="00386840">
        <w:rPr>
          <w:rFonts w:ascii="Buckeye Sans 2" w:hAnsi="Buckeye Sans 2"/>
          <w:sz w:val="28"/>
          <w:szCs w:val="28"/>
        </w:rPr>
        <w:t>Including PowerPoint slides, workshop transcript, and other UDL resources to make a more accessible classroom</w:t>
      </w:r>
    </w:p>
    <w:p w14:paraId="6E4BECB5" w14:textId="26518315" w:rsidR="009076CB" w:rsidRPr="00386840" w:rsidRDefault="00637689" w:rsidP="00637689">
      <w:pPr>
        <w:rPr>
          <w:rFonts w:ascii="Buckeye Sans 2" w:hAnsi="Buckeye Sans 2"/>
          <w:sz w:val="28"/>
          <w:szCs w:val="28"/>
        </w:rPr>
      </w:pPr>
      <w:hyperlink r:id="rId12" w:history="1">
        <w:r w:rsidRPr="00386840">
          <w:rPr>
            <w:rStyle w:val="Hyperlink"/>
            <w:rFonts w:ascii="Buckeye Sans 2" w:hAnsi="Buckeye Sans 2"/>
            <w:sz w:val="28"/>
            <w:szCs w:val="28"/>
          </w:rPr>
          <w:t>https://go.osu.edu/itudl</w:t>
        </w:r>
      </w:hyperlink>
    </w:p>
    <w:p w14:paraId="6868E2FD" w14:textId="77777777" w:rsidR="00637689" w:rsidRPr="00386840" w:rsidRDefault="00637689" w:rsidP="00637689">
      <w:pPr>
        <w:rPr>
          <w:rFonts w:ascii="Buckeye Sans 2" w:hAnsi="Buckeye Sans 2"/>
          <w:sz w:val="28"/>
          <w:szCs w:val="28"/>
        </w:rPr>
      </w:pPr>
    </w:p>
    <w:p w14:paraId="5F3EEC5B" w14:textId="2E17B87B" w:rsidR="00637689" w:rsidRPr="00386840" w:rsidRDefault="00637689" w:rsidP="00637689">
      <w:pPr>
        <w:rPr>
          <w:rFonts w:ascii="Buckeye Sans 2" w:hAnsi="Buckeye Sans 2"/>
          <w:sz w:val="28"/>
          <w:szCs w:val="28"/>
        </w:rPr>
      </w:pPr>
      <w:r w:rsidRPr="00386840">
        <w:rPr>
          <w:rFonts w:ascii="Buckeye Sans 2" w:hAnsi="Buckeye Sans 2"/>
          <w:sz w:val="28"/>
          <w:szCs w:val="28"/>
        </w:rPr>
        <w:t xml:space="preserve">Explore UDL further with CAST: </w:t>
      </w:r>
    </w:p>
    <w:p w14:paraId="14103897" w14:textId="75E23F39" w:rsidR="00637689" w:rsidRPr="00386840" w:rsidRDefault="00637689" w:rsidP="00637689">
      <w:pPr>
        <w:rPr>
          <w:rFonts w:ascii="Buckeye Sans 2" w:hAnsi="Buckeye Sans 2"/>
          <w:sz w:val="28"/>
          <w:szCs w:val="28"/>
        </w:rPr>
      </w:pPr>
      <w:hyperlink r:id="rId13" w:history="1">
        <w:r w:rsidRPr="00386840">
          <w:rPr>
            <w:rStyle w:val="Hyperlink"/>
            <w:rFonts w:ascii="Buckeye Sans 2" w:hAnsi="Buckeye Sans 2"/>
            <w:sz w:val="28"/>
            <w:szCs w:val="28"/>
          </w:rPr>
          <w:t>https://udlguidelines.cast.org</w:t>
        </w:r>
      </w:hyperlink>
    </w:p>
    <w:p w14:paraId="78311EFC" w14:textId="77777777" w:rsidR="00637689" w:rsidRPr="00386840" w:rsidRDefault="00637689" w:rsidP="00637689">
      <w:pPr>
        <w:rPr>
          <w:rFonts w:ascii="Buckeye Sans 2" w:hAnsi="Buckeye Sans 2"/>
          <w:sz w:val="28"/>
          <w:szCs w:val="28"/>
        </w:rPr>
      </w:pPr>
    </w:p>
    <w:p w14:paraId="0187957A" w14:textId="3DF301B7" w:rsidR="00637689" w:rsidRPr="00386840" w:rsidRDefault="00637689" w:rsidP="00637689">
      <w:pPr>
        <w:rPr>
          <w:rFonts w:ascii="Buckeye Sans 2" w:hAnsi="Buckeye Sans 2"/>
          <w:sz w:val="28"/>
          <w:szCs w:val="28"/>
        </w:rPr>
      </w:pPr>
      <w:r w:rsidRPr="00386840">
        <w:rPr>
          <w:rFonts w:ascii="Buckeye Sans 2" w:hAnsi="Buckeye Sans 2"/>
          <w:sz w:val="28"/>
          <w:szCs w:val="28"/>
        </w:rPr>
        <w:t xml:space="preserve">Reach out to the Drake for consultation on any teaching topic at: </w:t>
      </w:r>
      <w:hyperlink r:id="rId14" w:history="1">
        <w:r w:rsidRPr="00386840">
          <w:rPr>
            <w:rStyle w:val="Hyperlink"/>
            <w:rFonts w:ascii="Buckeye Sans 2" w:hAnsi="Buckeye Sans 2"/>
            <w:sz w:val="28"/>
            <w:szCs w:val="28"/>
          </w:rPr>
          <w:t>drakeinstitute@osu.edu</w:t>
        </w:r>
      </w:hyperlink>
    </w:p>
    <w:p w14:paraId="548C28BB" w14:textId="77777777" w:rsidR="00637689" w:rsidRDefault="00637689" w:rsidP="00637689"/>
    <w:p w14:paraId="5218EDBE" w14:textId="515CDB7D" w:rsidR="00DB6ED4" w:rsidRDefault="00DB6ED4" w:rsidP="00A2722D">
      <w:pPr>
        <w:pStyle w:val="DrakeHeading2"/>
      </w:pPr>
      <w:r>
        <w:t>Slide 3</w:t>
      </w:r>
      <w:r w:rsidR="00B92D82">
        <w:t>0</w:t>
      </w:r>
      <w:r>
        <w:t>: Questions?</w:t>
      </w:r>
    </w:p>
    <w:p w14:paraId="5E828402" w14:textId="77777777" w:rsidR="00B47558" w:rsidRPr="00386840" w:rsidRDefault="00DB6ED4" w:rsidP="00637689">
      <w:pPr>
        <w:rPr>
          <w:rFonts w:ascii="Buckeye Sans 2" w:hAnsi="Buckeye Sans 2"/>
          <w:sz w:val="28"/>
          <w:szCs w:val="28"/>
        </w:rPr>
      </w:pPr>
      <w:r w:rsidRPr="00386840">
        <w:rPr>
          <w:rFonts w:ascii="Buckeye Sans 2" w:hAnsi="Buckeye Sans 2"/>
          <w:sz w:val="28"/>
          <w:szCs w:val="28"/>
        </w:rPr>
        <w:t xml:space="preserve">Thank you again! </w:t>
      </w:r>
    </w:p>
    <w:p w14:paraId="08B79945" w14:textId="77777777" w:rsidR="00A2722D" w:rsidRPr="00386840" w:rsidRDefault="00DB6ED4" w:rsidP="00B47558">
      <w:pPr>
        <w:rPr>
          <w:rFonts w:ascii="Buckeye Sans 2" w:hAnsi="Buckeye Sans 2"/>
          <w:sz w:val="28"/>
          <w:szCs w:val="28"/>
        </w:rPr>
      </w:pPr>
      <w:r w:rsidRPr="00386840">
        <w:rPr>
          <w:rFonts w:ascii="Buckeye Sans 2" w:hAnsi="Buckeye Sans 2"/>
          <w:sz w:val="28"/>
          <w:szCs w:val="28"/>
        </w:rPr>
        <w:t xml:space="preserve">Contacts: </w:t>
      </w:r>
    </w:p>
    <w:p w14:paraId="772FEA4B" w14:textId="4176E18C" w:rsidR="00B47558" w:rsidRPr="00386840" w:rsidRDefault="00B47558" w:rsidP="00B47558">
      <w:pPr>
        <w:rPr>
          <w:rFonts w:ascii="Buckeye Sans 2" w:hAnsi="Buckeye Sans 2"/>
          <w:sz w:val="28"/>
          <w:szCs w:val="28"/>
        </w:rPr>
      </w:pPr>
      <w:r w:rsidRPr="00386840">
        <w:rPr>
          <w:rFonts w:ascii="Buckeye Sans 2" w:hAnsi="Buckeye Sans 2"/>
          <w:sz w:val="28"/>
          <w:szCs w:val="28"/>
        </w:rPr>
        <w:t>Erin Mercurio (</w:t>
      </w:r>
      <w:hyperlink r:id="rId15" w:history="1">
        <w:r w:rsidRPr="00386840">
          <w:rPr>
            <w:rStyle w:val="Hyperlink"/>
            <w:rFonts w:ascii="Buckeye Sans 2" w:hAnsi="Buckeye Sans 2"/>
            <w:sz w:val="28"/>
            <w:szCs w:val="28"/>
          </w:rPr>
          <w:t>mercurio.40@osu.edu</w:t>
        </w:r>
      </w:hyperlink>
      <w:r w:rsidRPr="00386840">
        <w:rPr>
          <w:rFonts w:ascii="Buckeye Sans 2" w:hAnsi="Buckeye Sans 2"/>
          <w:sz w:val="28"/>
          <w:szCs w:val="28"/>
        </w:rPr>
        <w:t>)</w:t>
      </w:r>
    </w:p>
    <w:p w14:paraId="7F8FE4D7" w14:textId="5E287082" w:rsidR="00DB6ED4" w:rsidRPr="00386840" w:rsidRDefault="00B47558" w:rsidP="00B47558">
      <w:pPr>
        <w:rPr>
          <w:rFonts w:ascii="Buckeye Sans 2" w:hAnsi="Buckeye Sans 2"/>
          <w:sz w:val="28"/>
          <w:szCs w:val="28"/>
        </w:rPr>
      </w:pPr>
      <w:r w:rsidRPr="00386840">
        <w:rPr>
          <w:rFonts w:ascii="Buckeye Sans 2" w:hAnsi="Buckeye Sans 2"/>
          <w:sz w:val="28"/>
          <w:szCs w:val="28"/>
        </w:rPr>
        <w:t>Amy Lea Clemons (</w:t>
      </w:r>
      <w:hyperlink r:id="rId16" w:history="1">
        <w:r w:rsidRPr="00386840">
          <w:rPr>
            <w:rStyle w:val="Hyperlink"/>
            <w:rFonts w:ascii="Buckeye Sans 2" w:hAnsi="Buckeye Sans 2"/>
            <w:sz w:val="28"/>
            <w:szCs w:val="28"/>
          </w:rPr>
          <w:t>clemons.32@osu.edu</w:t>
        </w:r>
      </w:hyperlink>
    </w:p>
    <w:p w14:paraId="0648BBBA" w14:textId="77777777" w:rsidR="00B47558" w:rsidRPr="00386840" w:rsidRDefault="00B47558" w:rsidP="00B47558">
      <w:pPr>
        <w:rPr>
          <w:rFonts w:ascii="Buckeye Sans 2" w:hAnsi="Buckeye Sans 2"/>
          <w:sz w:val="28"/>
          <w:szCs w:val="28"/>
        </w:rPr>
      </w:pPr>
    </w:p>
    <w:sectPr w:rsidR="00B47558" w:rsidRPr="003868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mons, Amy Lea" w:date="2023-10-31T13:20:00Z" w:initials="CAL">
    <w:p w14:paraId="7D455F9C" w14:textId="77777777" w:rsidR="00DA03E8" w:rsidRDefault="00DA03E8" w:rsidP="00BA779A">
      <w:r>
        <w:rPr>
          <w:rStyle w:val="CommentReference"/>
        </w:rPr>
        <w:annotationRef/>
      </w:r>
      <w:r>
        <w:rPr>
          <w:color w:val="000000"/>
          <w:sz w:val="20"/>
          <w:szCs w:val="20"/>
        </w:rPr>
        <w:t>19%, or about 1 in 5</w:t>
      </w:r>
    </w:p>
  </w:comment>
  <w:comment w:id="1" w:author="Mercurio, Erin" w:date="2026-01-05T10:48:00Z" w:initials="EM">
    <w:p w14:paraId="45BBE772" w14:textId="77777777" w:rsidR="00AF5774" w:rsidRDefault="000E40AC" w:rsidP="00AF5774">
      <w:pPr>
        <w:pStyle w:val="CommentText"/>
      </w:pPr>
      <w:r>
        <w:rPr>
          <w:rStyle w:val="CommentReference"/>
        </w:rPr>
        <w:annotationRef/>
      </w:r>
      <w:r w:rsidR="00AF5774">
        <w:rPr>
          <w:color w:val="000000"/>
        </w:rPr>
        <w:t>2023 Update: 21%</w:t>
      </w:r>
    </w:p>
  </w:comment>
  <w:comment w:id="2" w:author="Clemons, Amy Lea" w:date="2023-10-31T13:21:00Z" w:initials="CAL">
    <w:p w14:paraId="152F0CFD" w14:textId="5753B26F" w:rsidR="002A186E" w:rsidRDefault="00360F03">
      <w:r>
        <w:rPr>
          <w:rStyle w:val="CommentReference"/>
        </w:rPr>
        <w:annotationRef/>
      </w:r>
      <w:r w:rsidR="002A186E">
        <w:rPr>
          <w:sz w:val="20"/>
          <w:szCs w:val="20"/>
        </w:rPr>
        <w:t>37-39% of eligible students self-identify with their college, or a bit over 7%</w:t>
      </w:r>
    </w:p>
  </w:comment>
  <w:comment w:id="3" w:author="Mercurio, Erin" w:date="2026-01-05T10:49:00Z" w:initials="EM">
    <w:p w14:paraId="4860EE3E" w14:textId="77777777" w:rsidR="00AF5774" w:rsidRDefault="000E40AC" w:rsidP="00AF5774">
      <w:pPr>
        <w:pStyle w:val="CommentText"/>
      </w:pPr>
      <w:r>
        <w:rPr>
          <w:rStyle w:val="CommentReference"/>
        </w:rPr>
        <w:annotationRef/>
      </w:r>
      <w:r w:rsidR="00AF5774">
        <w:rPr>
          <w:color w:val="000000"/>
        </w:rPr>
        <w:t>2023 Update: 30 - 35%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55F9C" w15:done="0"/>
  <w15:commentEx w15:paraId="45BBE772" w15:paraIdParent="7D455F9C" w15:done="0"/>
  <w15:commentEx w15:paraId="152F0CFD" w15:done="0"/>
  <w15:commentEx w15:paraId="4860EE3E" w15:paraIdParent="152F0C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9E592" w16cex:dateUtc="2023-10-31T17:20:00Z"/>
  <w16cex:commentExtensible w16cex:durableId="002B76C3" w16cex:dateUtc="2026-01-05T15:48:00Z"/>
  <w16cex:commentExtensible w16cex:durableId="33B1A492" w16cex:dateUtc="2023-10-31T17:21:00Z"/>
  <w16cex:commentExtensible w16cex:durableId="0CFCFF49" w16cex:dateUtc="2026-01-0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55F9C" w16cid:durableId="49B9E592"/>
  <w16cid:commentId w16cid:paraId="45BBE772" w16cid:durableId="002B76C3"/>
  <w16cid:commentId w16cid:paraId="152F0CFD" w16cid:durableId="33B1A492"/>
  <w16cid:commentId w16cid:paraId="4860EE3E" w16cid:durableId="0CFCFF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uckeye Serif 2">
    <w:panose1 w:val="00000000000000000000"/>
    <w:charset w:val="4D"/>
    <w:family w:val="auto"/>
    <w:pitch w:val="variable"/>
    <w:sig w:usb0="A00000FF" w:usb1="4200E07A" w:usb2="00000000" w:usb3="00000000" w:csb0="00000193" w:csb1="00000000"/>
  </w:font>
  <w:font w:name="Buckeye Serif 2 SemiBold">
    <w:panose1 w:val="00000000000000000000"/>
    <w:charset w:val="4D"/>
    <w:family w:val="auto"/>
    <w:pitch w:val="variable"/>
    <w:sig w:usb0="A00000FF" w:usb1="4200E07A" w:usb2="00000000" w:usb3="00000000" w:csb0="00000193" w:csb1="00000000"/>
  </w:font>
  <w:font w:name="Buckeye Sans 2">
    <w:panose1 w:val="00000000000000000000"/>
    <w:charset w:val="4D"/>
    <w:family w:val="auto"/>
    <w:pitch w:val="variable"/>
    <w:sig w:usb0="A00000FF" w:usb1="4000204B" w:usb2="00000000" w:usb3="00000000" w:csb0="00000193" w:csb1="00000000"/>
  </w:font>
  <w:font w:name="Buckeye Sans 2 ExtraBold">
    <w:panose1 w:val="00000000000000000000"/>
    <w:charset w:val="4D"/>
    <w:family w:val="auto"/>
    <w:pitch w:val="variable"/>
    <w:sig w:usb0="A00000FF" w:usb1="4000204B" w:usb2="00000000" w:usb3="00000000" w:csb0="00000193"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B02"/>
    <w:multiLevelType w:val="hybridMultilevel"/>
    <w:tmpl w:val="027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7E4F"/>
    <w:multiLevelType w:val="hybridMultilevel"/>
    <w:tmpl w:val="BD8C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5272D"/>
    <w:multiLevelType w:val="hybridMultilevel"/>
    <w:tmpl w:val="6672B054"/>
    <w:lvl w:ilvl="0" w:tplc="3B825026">
      <w:start w:val="1"/>
      <w:numFmt w:val="decimal"/>
      <w:lvlText w:val="%1."/>
      <w:lvlJc w:val="left"/>
      <w:pPr>
        <w:tabs>
          <w:tab w:val="num" w:pos="720"/>
        </w:tabs>
        <w:ind w:left="720" w:hanging="360"/>
      </w:pPr>
    </w:lvl>
    <w:lvl w:ilvl="1" w:tplc="51C09AAA" w:tentative="1">
      <w:start w:val="1"/>
      <w:numFmt w:val="decimal"/>
      <w:lvlText w:val="%2."/>
      <w:lvlJc w:val="left"/>
      <w:pPr>
        <w:tabs>
          <w:tab w:val="num" w:pos="1440"/>
        </w:tabs>
        <w:ind w:left="1440" w:hanging="360"/>
      </w:pPr>
    </w:lvl>
    <w:lvl w:ilvl="2" w:tplc="18781988" w:tentative="1">
      <w:start w:val="1"/>
      <w:numFmt w:val="decimal"/>
      <w:lvlText w:val="%3."/>
      <w:lvlJc w:val="left"/>
      <w:pPr>
        <w:tabs>
          <w:tab w:val="num" w:pos="2160"/>
        </w:tabs>
        <w:ind w:left="2160" w:hanging="360"/>
      </w:pPr>
    </w:lvl>
    <w:lvl w:ilvl="3" w:tplc="BDD40A10" w:tentative="1">
      <w:start w:val="1"/>
      <w:numFmt w:val="decimal"/>
      <w:lvlText w:val="%4."/>
      <w:lvlJc w:val="left"/>
      <w:pPr>
        <w:tabs>
          <w:tab w:val="num" w:pos="2880"/>
        </w:tabs>
        <w:ind w:left="2880" w:hanging="360"/>
      </w:pPr>
    </w:lvl>
    <w:lvl w:ilvl="4" w:tplc="5400F1F4" w:tentative="1">
      <w:start w:val="1"/>
      <w:numFmt w:val="decimal"/>
      <w:lvlText w:val="%5."/>
      <w:lvlJc w:val="left"/>
      <w:pPr>
        <w:tabs>
          <w:tab w:val="num" w:pos="3600"/>
        </w:tabs>
        <w:ind w:left="3600" w:hanging="360"/>
      </w:pPr>
    </w:lvl>
    <w:lvl w:ilvl="5" w:tplc="B126947E" w:tentative="1">
      <w:start w:val="1"/>
      <w:numFmt w:val="decimal"/>
      <w:lvlText w:val="%6."/>
      <w:lvlJc w:val="left"/>
      <w:pPr>
        <w:tabs>
          <w:tab w:val="num" w:pos="4320"/>
        </w:tabs>
        <w:ind w:left="4320" w:hanging="360"/>
      </w:pPr>
    </w:lvl>
    <w:lvl w:ilvl="6" w:tplc="4C18BA46" w:tentative="1">
      <w:start w:val="1"/>
      <w:numFmt w:val="decimal"/>
      <w:lvlText w:val="%7."/>
      <w:lvlJc w:val="left"/>
      <w:pPr>
        <w:tabs>
          <w:tab w:val="num" w:pos="5040"/>
        </w:tabs>
        <w:ind w:left="5040" w:hanging="360"/>
      </w:pPr>
    </w:lvl>
    <w:lvl w:ilvl="7" w:tplc="7F5A3112" w:tentative="1">
      <w:start w:val="1"/>
      <w:numFmt w:val="decimal"/>
      <w:lvlText w:val="%8."/>
      <w:lvlJc w:val="left"/>
      <w:pPr>
        <w:tabs>
          <w:tab w:val="num" w:pos="5760"/>
        </w:tabs>
        <w:ind w:left="5760" w:hanging="360"/>
      </w:pPr>
    </w:lvl>
    <w:lvl w:ilvl="8" w:tplc="CFF8F092" w:tentative="1">
      <w:start w:val="1"/>
      <w:numFmt w:val="decimal"/>
      <w:lvlText w:val="%9."/>
      <w:lvlJc w:val="left"/>
      <w:pPr>
        <w:tabs>
          <w:tab w:val="num" w:pos="6480"/>
        </w:tabs>
        <w:ind w:left="6480" w:hanging="360"/>
      </w:pPr>
    </w:lvl>
  </w:abstractNum>
  <w:abstractNum w:abstractNumId="3" w15:restartNumberingAfterBreak="0">
    <w:nsid w:val="20EB53B5"/>
    <w:multiLevelType w:val="hybridMultilevel"/>
    <w:tmpl w:val="FFFFFFFF"/>
    <w:lvl w:ilvl="0" w:tplc="4566DFB6">
      <w:start w:val="1"/>
      <w:numFmt w:val="bullet"/>
      <w:lvlText w:val=""/>
      <w:lvlJc w:val="left"/>
      <w:pPr>
        <w:ind w:left="720" w:hanging="360"/>
      </w:pPr>
      <w:rPr>
        <w:rFonts w:ascii="Symbol" w:hAnsi="Symbol" w:hint="default"/>
      </w:rPr>
    </w:lvl>
    <w:lvl w:ilvl="1" w:tplc="0D2CB5D2">
      <w:start w:val="1"/>
      <w:numFmt w:val="bullet"/>
      <w:lvlText w:val="o"/>
      <w:lvlJc w:val="left"/>
      <w:pPr>
        <w:ind w:left="1440" w:hanging="360"/>
      </w:pPr>
      <w:rPr>
        <w:rFonts w:ascii="Courier New" w:hAnsi="Courier New" w:hint="default"/>
      </w:rPr>
    </w:lvl>
    <w:lvl w:ilvl="2" w:tplc="B0C4BDEE">
      <w:start w:val="1"/>
      <w:numFmt w:val="bullet"/>
      <w:lvlText w:val=""/>
      <w:lvlJc w:val="left"/>
      <w:pPr>
        <w:ind w:left="2160" w:hanging="360"/>
      </w:pPr>
      <w:rPr>
        <w:rFonts w:ascii="Wingdings" w:hAnsi="Wingdings" w:hint="default"/>
      </w:rPr>
    </w:lvl>
    <w:lvl w:ilvl="3" w:tplc="EFFC4326">
      <w:start w:val="1"/>
      <w:numFmt w:val="bullet"/>
      <w:lvlText w:val=""/>
      <w:lvlJc w:val="left"/>
      <w:pPr>
        <w:ind w:left="2880" w:hanging="360"/>
      </w:pPr>
      <w:rPr>
        <w:rFonts w:ascii="Symbol" w:hAnsi="Symbol" w:hint="default"/>
      </w:rPr>
    </w:lvl>
    <w:lvl w:ilvl="4" w:tplc="8D6CE734">
      <w:start w:val="1"/>
      <w:numFmt w:val="bullet"/>
      <w:lvlText w:val="o"/>
      <w:lvlJc w:val="left"/>
      <w:pPr>
        <w:ind w:left="3600" w:hanging="360"/>
      </w:pPr>
      <w:rPr>
        <w:rFonts w:ascii="Courier New" w:hAnsi="Courier New" w:hint="default"/>
      </w:rPr>
    </w:lvl>
    <w:lvl w:ilvl="5" w:tplc="49A2639C">
      <w:start w:val="1"/>
      <w:numFmt w:val="bullet"/>
      <w:lvlText w:val=""/>
      <w:lvlJc w:val="left"/>
      <w:pPr>
        <w:ind w:left="4320" w:hanging="360"/>
      </w:pPr>
      <w:rPr>
        <w:rFonts w:ascii="Wingdings" w:hAnsi="Wingdings" w:hint="default"/>
      </w:rPr>
    </w:lvl>
    <w:lvl w:ilvl="6" w:tplc="D1C61370">
      <w:start w:val="1"/>
      <w:numFmt w:val="bullet"/>
      <w:lvlText w:val=""/>
      <w:lvlJc w:val="left"/>
      <w:pPr>
        <w:ind w:left="5040" w:hanging="360"/>
      </w:pPr>
      <w:rPr>
        <w:rFonts w:ascii="Symbol" w:hAnsi="Symbol" w:hint="default"/>
      </w:rPr>
    </w:lvl>
    <w:lvl w:ilvl="7" w:tplc="03622D32">
      <w:start w:val="1"/>
      <w:numFmt w:val="bullet"/>
      <w:lvlText w:val="o"/>
      <w:lvlJc w:val="left"/>
      <w:pPr>
        <w:ind w:left="5760" w:hanging="360"/>
      </w:pPr>
      <w:rPr>
        <w:rFonts w:ascii="Courier New" w:hAnsi="Courier New" w:hint="default"/>
      </w:rPr>
    </w:lvl>
    <w:lvl w:ilvl="8" w:tplc="3982957A">
      <w:start w:val="1"/>
      <w:numFmt w:val="bullet"/>
      <w:lvlText w:val=""/>
      <w:lvlJc w:val="left"/>
      <w:pPr>
        <w:ind w:left="6480" w:hanging="360"/>
      </w:pPr>
      <w:rPr>
        <w:rFonts w:ascii="Wingdings" w:hAnsi="Wingdings" w:hint="default"/>
      </w:rPr>
    </w:lvl>
  </w:abstractNum>
  <w:abstractNum w:abstractNumId="4" w15:restartNumberingAfterBreak="0">
    <w:nsid w:val="24AFFE17"/>
    <w:multiLevelType w:val="hybridMultilevel"/>
    <w:tmpl w:val="FFFFFFFF"/>
    <w:lvl w:ilvl="0" w:tplc="C3E00C30">
      <w:start w:val="1"/>
      <w:numFmt w:val="bullet"/>
      <w:lvlText w:val=""/>
      <w:lvlJc w:val="left"/>
      <w:pPr>
        <w:ind w:left="720" w:hanging="360"/>
      </w:pPr>
      <w:rPr>
        <w:rFonts w:ascii="Symbol" w:hAnsi="Symbol" w:hint="default"/>
      </w:rPr>
    </w:lvl>
    <w:lvl w:ilvl="1" w:tplc="10969BA0">
      <w:start w:val="1"/>
      <w:numFmt w:val="bullet"/>
      <w:lvlText w:val="o"/>
      <w:lvlJc w:val="left"/>
      <w:pPr>
        <w:ind w:left="1440" w:hanging="360"/>
      </w:pPr>
      <w:rPr>
        <w:rFonts w:ascii="Courier New" w:hAnsi="Courier New" w:hint="default"/>
      </w:rPr>
    </w:lvl>
    <w:lvl w:ilvl="2" w:tplc="CB16A7B2">
      <w:start w:val="1"/>
      <w:numFmt w:val="bullet"/>
      <w:lvlText w:val=""/>
      <w:lvlJc w:val="left"/>
      <w:pPr>
        <w:ind w:left="2160" w:hanging="360"/>
      </w:pPr>
      <w:rPr>
        <w:rFonts w:ascii="Wingdings" w:hAnsi="Wingdings" w:hint="default"/>
      </w:rPr>
    </w:lvl>
    <w:lvl w:ilvl="3" w:tplc="F8687138">
      <w:start w:val="1"/>
      <w:numFmt w:val="bullet"/>
      <w:lvlText w:val=""/>
      <w:lvlJc w:val="left"/>
      <w:pPr>
        <w:ind w:left="2880" w:hanging="360"/>
      </w:pPr>
      <w:rPr>
        <w:rFonts w:ascii="Symbol" w:hAnsi="Symbol" w:hint="default"/>
      </w:rPr>
    </w:lvl>
    <w:lvl w:ilvl="4" w:tplc="E872E3A0">
      <w:start w:val="1"/>
      <w:numFmt w:val="bullet"/>
      <w:lvlText w:val="o"/>
      <w:lvlJc w:val="left"/>
      <w:pPr>
        <w:ind w:left="3600" w:hanging="360"/>
      </w:pPr>
      <w:rPr>
        <w:rFonts w:ascii="Courier New" w:hAnsi="Courier New" w:hint="default"/>
      </w:rPr>
    </w:lvl>
    <w:lvl w:ilvl="5" w:tplc="1C94A278">
      <w:start w:val="1"/>
      <w:numFmt w:val="bullet"/>
      <w:lvlText w:val=""/>
      <w:lvlJc w:val="left"/>
      <w:pPr>
        <w:ind w:left="4320" w:hanging="360"/>
      </w:pPr>
      <w:rPr>
        <w:rFonts w:ascii="Wingdings" w:hAnsi="Wingdings" w:hint="default"/>
      </w:rPr>
    </w:lvl>
    <w:lvl w:ilvl="6" w:tplc="80388598">
      <w:start w:val="1"/>
      <w:numFmt w:val="bullet"/>
      <w:lvlText w:val=""/>
      <w:lvlJc w:val="left"/>
      <w:pPr>
        <w:ind w:left="5040" w:hanging="360"/>
      </w:pPr>
      <w:rPr>
        <w:rFonts w:ascii="Symbol" w:hAnsi="Symbol" w:hint="default"/>
      </w:rPr>
    </w:lvl>
    <w:lvl w:ilvl="7" w:tplc="7CE86946">
      <w:start w:val="1"/>
      <w:numFmt w:val="bullet"/>
      <w:lvlText w:val="o"/>
      <w:lvlJc w:val="left"/>
      <w:pPr>
        <w:ind w:left="5760" w:hanging="360"/>
      </w:pPr>
      <w:rPr>
        <w:rFonts w:ascii="Courier New" w:hAnsi="Courier New" w:hint="default"/>
      </w:rPr>
    </w:lvl>
    <w:lvl w:ilvl="8" w:tplc="0AA48586">
      <w:start w:val="1"/>
      <w:numFmt w:val="bullet"/>
      <w:lvlText w:val=""/>
      <w:lvlJc w:val="left"/>
      <w:pPr>
        <w:ind w:left="6480" w:hanging="360"/>
      </w:pPr>
      <w:rPr>
        <w:rFonts w:ascii="Wingdings" w:hAnsi="Wingdings" w:hint="default"/>
      </w:rPr>
    </w:lvl>
  </w:abstractNum>
  <w:abstractNum w:abstractNumId="5" w15:restartNumberingAfterBreak="0">
    <w:nsid w:val="2FC853C4"/>
    <w:multiLevelType w:val="hybridMultilevel"/>
    <w:tmpl w:val="A816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04C78"/>
    <w:multiLevelType w:val="hybridMultilevel"/>
    <w:tmpl w:val="B7BAF69C"/>
    <w:lvl w:ilvl="0" w:tplc="70D4DDC4">
      <w:start w:val="1"/>
      <w:numFmt w:val="decimal"/>
      <w:lvlText w:val="%1."/>
      <w:lvlJc w:val="left"/>
      <w:pPr>
        <w:tabs>
          <w:tab w:val="num" w:pos="720"/>
        </w:tabs>
        <w:ind w:left="720" w:hanging="360"/>
      </w:pPr>
    </w:lvl>
    <w:lvl w:ilvl="1" w:tplc="3614E75C" w:tentative="1">
      <w:start w:val="1"/>
      <w:numFmt w:val="decimal"/>
      <w:lvlText w:val="%2."/>
      <w:lvlJc w:val="left"/>
      <w:pPr>
        <w:tabs>
          <w:tab w:val="num" w:pos="1440"/>
        </w:tabs>
        <w:ind w:left="1440" w:hanging="360"/>
      </w:pPr>
    </w:lvl>
    <w:lvl w:ilvl="2" w:tplc="5C1C3310" w:tentative="1">
      <w:start w:val="1"/>
      <w:numFmt w:val="decimal"/>
      <w:lvlText w:val="%3."/>
      <w:lvlJc w:val="left"/>
      <w:pPr>
        <w:tabs>
          <w:tab w:val="num" w:pos="2160"/>
        </w:tabs>
        <w:ind w:left="2160" w:hanging="360"/>
      </w:pPr>
    </w:lvl>
    <w:lvl w:ilvl="3" w:tplc="64E65822" w:tentative="1">
      <w:start w:val="1"/>
      <w:numFmt w:val="decimal"/>
      <w:lvlText w:val="%4."/>
      <w:lvlJc w:val="left"/>
      <w:pPr>
        <w:tabs>
          <w:tab w:val="num" w:pos="2880"/>
        </w:tabs>
        <w:ind w:left="2880" w:hanging="360"/>
      </w:pPr>
    </w:lvl>
    <w:lvl w:ilvl="4" w:tplc="95EE50CA" w:tentative="1">
      <w:start w:val="1"/>
      <w:numFmt w:val="decimal"/>
      <w:lvlText w:val="%5."/>
      <w:lvlJc w:val="left"/>
      <w:pPr>
        <w:tabs>
          <w:tab w:val="num" w:pos="3600"/>
        </w:tabs>
        <w:ind w:left="3600" w:hanging="360"/>
      </w:pPr>
    </w:lvl>
    <w:lvl w:ilvl="5" w:tplc="E41A5356" w:tentative="1">
      <w:start w:val="1"/>
      <w:numFmt w:val="decimal"/>
      <w:lvlText w:val="%6."/>
      <w:lvlJc w:val="left"/>
      <w:pPr>
        <w:tabs>
          <w:tab w:val="num" w:pos="4320"/>
        </w:tabs>
        <w:ind w:left="4320" w:hanging="360"/>
      </w:pPr>
    </w:lvl>
    <w:lvl w:ilvl="6" w:tplc="8F36B002" w:tentative="1">
      <w:start w:val="1"/>
      <w:numFmt w:val="decimal"/>
      <w:lvlText w:val="%7."/>
      <w:lvlJc w:val="left"/>
      <w:pPr>
        <w:tabs>
          <w:tab w:val="num" w:pos="5040"/>
        </w:tabs>
        <w:ind w:left="5040" w:hanging="360"/>
      </w:pPr>
    </w:lvl>
    <w:lvl w:ilvl="7" w:tplc="E108827C" w:tentative="1">
      <w:start w:val="1"/>
      <w:numFmt w:val="decimal"/>
      <w:lvlText w:val="%8."/>
      <w:lvlJc w:val="left"/>
      <w:pPr>
        <w:tabs>
          <w:tab w:val="num" w:pos="5760"/>
        </w:tabs>
        <w:ind w:left="5760" w:hanging="360"/>
      </w:pPr>
    </w:lvl>
    <w:lvl w:ilvl="8" w:tplc="367211A2" w:tentative="1">
      <w:start w:val="1"/>
      <w:numFmt w:val="decimal"/>
      <w:lvlText w:val="%9."/>
      <w:lvlJc w:val="left"/>
      <w:pPr>
        <w:tabs>
          <w:tab w:val="num" w:pos="6480"/>
        </w:tabs>
        <w:ind w:left="6480" w:hanging="360"/>
      </w:pPr>
    </w:lvl>
  </w:abstractNum>
  <w:abstractNum w:abstractNumId="7" w15:restartNumberingAfterBreak="0">
    <w:nsid w:val="35610106"/>
    <w:multiLevelType w:val="hybridMultilevel"/>
    <w:tmpl w:val="097E61BA"/>
    <w:lvl w:ilvl="0" w:tplc="7E0062E4">
      <w:start w:val="1"/>
      <w:numFmt w:val="decimal"/>
      <w:lvlText w:val="%1."/>
      <w:lvlJc w:val="left"/>
      <w:pPr>
        <w:tabs>
          <w:tab w:val="num" w:pos="720"/>
        </w:tabs>
        <w:ind w:left="720" w:hanging="360"/>
      </w:pPr>
    </w:lvl>
    <w:lvl w:ilvl="1" w:tplc="5616F622" w:tentative="1">
      <w:start w:val="1"/>
      <w:numFmt w:val="decimal"/>
      <w:lvlText w:val="%2."/>
      <w:lvlJc w:val="left"/>
      <w:pPr>
        <w:tabs>
          <w:tab w:val="num" w:pos="1440"/>
        </w:tabs>
        <w:ind w:left="1440" w:hanging="360"/>
      </w:pPr>
    </w:lvl>
    <w:lvl w:ilvl="2" w:tplc="14B25198" w:tentative="1">
      <w:start w:val="1"/>
      <w:numFmt w:val="decimal"/>
      <w:lvlText w:val="%3."/>
      <w:lvlJc w:val="left"/>
      <w:pPr>
        <w:tabs>
          <w:tab w:val="num" w:pos="2160"/>
        </w:tabs>
        <w:ind w:left="2160" w:hanging="360"/>
      </w:pPr>
    </w:lvl>
    <w:lvl w:ilvl="3" w:tplc="82D46760" w:tentative="1">
      <w:start w:val="1"/>
      <w:numFmt w:val="decimal"/>
      <w:lvlText w:val="%4."/>
      <w:lvlJc w:val="left"/>
      <w:pPr>
        <w:tabs>
          <w:tab w:val="num" w:pos="2880"/>
        </w:tabs>
        <w:ind w:left="2880" w:hanging="360"/>
      </w:pPr>
    </w:lvl>
    <w:lvl w:ilvl="4" w:tplc="5CF6A85E" w:tentative="1">
      <w:start w:val="1"/>
      <w:numFmt w:val="decimal"/>
      <w:lvlText w:val="%5."/>
      <w:lvlJc w:val="left"/>
      <w:pPr>
        <w:tabs>
          <w:tab w:val="num" w:pos="3600"/>
        </w:tabs>
        <w:ind w:left="3600" w:hanging="360"/>
      </w:pPr>
    </w:lvl>
    <w:lvl w:ilvl="5" w:tplc="C5DE7CA2" w:tentative="1">
      <w:start w:val="1"/>
      <w:numFmt w:val="decimal"/>
      <w:lvlText w:val="%6."/>
      <w:lvlJc w:val="left"/>
      <w:pPr>
        <w:tabs>
          <w:tab w:val="num" w:pos="4320"/>
        </w:tabs>
        <w:ind w:left="4320" w:hanging="360"/>
      </w:pPr>
    </w:lvl>
    <w:lvl w:ilvl="6" w:tplc="B308E3D6" w:tentative="1">
      <w:start w:val="1"/>
      <w:numFmt w:val="decimal"/>
      <w:lvlText w:val="%7."/>
      <w:lvlJc w:val="left"/>
      <w:pPr>
        <w:tabs>
          <w:tab w:val="num" w:pos="5040"/>
        </w:tabs>
        <w:ind w:left="5040" w:hanging="360"/>
      </w:pPr>
    </w:lvl>
    <w:lvl w:ilvl="7" w:tplc="18B65966" w:tentative="1">
      <w:start w:val="1"/>
      <w:numFmt w:val="decimal"/>
      <w:lvlText w:val="%8."/>
      <w:lvlJc w:val="left"/>
      <w:pPr>
        <w:tabs>
          <w:tab w:val="num" w:pos="5760"/>
        </w:tabs>
        <w:ind w:left="5760" w:hanging="360"/>
      </w:pPr>
    </w:lvl>
    <w:lvl w:ilvl="8" w:tplc="0FD6CEAE" w:tentative="1">
      <w:start w:val="1"/>
      <w:numFmt w:val="decimal"/>
      <w:lvlText w:val="%9."/>
      <w:lvlJc w:val="left"/>
      <w:pPr>
        <w:tabs>
          <w:tab w:val="num" w:pos="6480"/>
        </w:tabs>
        <w:ind w:left="6480" w:hanging="360"/>
      </w:pPr>
    </w:lvl>
  </w:abstractNum>
  <w:abstractNum w:abstractNumId="8" w15:restartNumberingAfterBreak="0">
    <w:nsid w:val="3B8B03C9"/>
    <w:multiLevelType w:val="hybridMultilevel"/>
    <w:tmpl w:val="02BE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DADA5"/>
    <w:multiLevelType w:val="hybridMultilevel"/>
    <w:tmpl w:val="FFFFFFFF"/>
    <w:lvl w:ilvl="0" w:tplc="684807EE">
      <w:start w:val="1"/>
      <w:numFmt w:val="bullet"/>
      <w:lvlText w:val=""/>
      <w:lvlJc w:val="left"/>
      <w:pPr>
        <w:ind w:left="720" w:hanging="360"/>
      </w:pPr>
      <w:rPr>
        <w:rFonts w:ascii="Symbol" w:hAnsi="Symbol" w:hint="default"/>
      </w:rPr>
    </w:lvl>
    <w:lvl w:ilvl="1" w:tplc="ABB0063E">
      <w:start w:val="1"/>
      <w:numFmt w:val="bullet"/>
      <w:lvlText w:val="o"/>
      <w:lvlJc w:val="left"/>
      <w:pPr>
        <w:ind w:left="1440" w:hanging="360"/>
      </w:pPr>
      <w:rPr>
        <w:rFonts w:ascii="Courier New" w:hAnsi="Courier New" w:hint="default"/>
      </w:rPr>
    </w:lvl>
    <w:lvl w:ilvl="2" w:tplc="BD526542">
      <w:start w:val="1"/>
      <w:numFmt w:val="bullet"/>
      <w:lvlText w:val=""/>
      <w:lvlJc w:val="left"/>
      <w:pPr>
        <w:ind w:left="2160" w:hanging="360"/>
      </w:pPr>
      <w:rPr>
        <w:rFonts w:ascii="Wingdings" w:hAnsi="Wingdings" w:hint="default"/>
      </w:rPr>
    </w:lvl>
    <w:lvl w:ilvl="3" w:tplc="071E8026">
      <w:start w:val="1"/>
      <w:numFmt w:val="bullet"/>
      <w:lvlText w:val=""/>
      <w:lvlJc w:val="left"/>
      <w:pPr>
        <w:ind w:left="2880" w:hanging="360"/>
      </w:pPr>
      <w:rPr>
        <w:rFonts w:ascii="Symbol" w:hAnsi="Symbol" w:hint="default"/>
      </w:rPr>
    </w:lvl>
    <w:lvl w:ilvl="4" w:tplc="D2FA5192">
      <w:start w:val="1"/>
      <w:numFmt w:val="bullet"/>
      <w:lvlText w:val="o"/>
      <w:lvlJc w:val="left"/>
      <w:pPr>
        <w:ind w:left="3600" w:hanging="360"/>
      </w:pPr>
      <w:rPr>
        <w:rFonts w:ascii="Courier New" w:hAnsi="Courier New" w:hint="default"/>
      </w:rPr>
    </w:lvl>
    <w:lvl w:ilvl="5" w:tplc="D54AF5FE">
      <w:start w:val="1"/>
      <w:numFmt w:val="bullet"/>
      <w:lvlText w:val=""/>
      <w:lvlJc w:val="left"/>
      <w:pPr>
        <w:ind w:left="4320" w:hanging="360"/>
      </w:pPr>
      <w:rPr>
        <w:rFonts w:ascii="Wingdings" w:hAnsi="Wingdings" w:hint="default"/>
      </w:rPr>
    </w:lvl>
    <w:lvl w:ilvl="6" w:tplc="9A32E974">
      <w:start w:val="1"/>
      <w:numFmt w:val="bullet"/>
      <w:lvlText w:val=""/>
      <w:lvlJc w:val="left"/>
      <w:pPr>
        <w:ind w:left="5040" w:hanging="360"/>
      </w:pPr>
      <w:rPr>
        <w:rFonts w:ascii="Symbol" w:hAnsi="Symbol" w:hint="default"/>
      </w:rPr>
    </w:lvl>
    <w:lvl w:ilvl="7" w:tplc="B61619A8">
      <w:start w:val="1"/>
      <w:numFmt w:val="bullet"/>
      <w:lvlText w:val="o"/>
      <w:lvlJc w:val="left"/>
      <w:pPr>
        <w:ind w:left="5760" w:hanging="360"/>
      </w:pPr>
      <w:rPr>
        <w:rFonts w:ascii="Courier New" w:hAnsi="Courier New" w:hint="default"/>
      </w:rPr>
    </w:lvl>
    <w:lvl w:ilvl="8" w:tplc="C944CF92">
      <w:start w:val="1"/>
      <w:numFmt w:val="bullet"/>
      <w:lvlText w:val=""/>
      <w:lvlJc w:val="left"/>
      <w:pPr>
        <w:ind w:left="6480" w:hanging="360"/>
      </w:pPr>
      <w:rPr>
        <w:rFonts w:ascii="Wingdings" w:hAnsi="Wingdings" w:hint="default"/>
      </w:rPr>
    </w:lvl>
  </w:abstractNum>
  <w:abstractNum w:abstractNumId="10" w15:restartNumberingAfterBreak="0">
    <w:nsid w:val="3E5457C0"/>
    <w:multiLevelType w:val="hybridMultilevel"/>
    <w:tmpl w:val="436CDD74"/>
    <w:lvl w:ilvl="0" w:tplc="644AE79C">
      <w:start w:val="1"/>
      <w:numFmt w:val="decimal"/>
      <w:lvlText w:val="%1."/>
      <w:lvlJc w:val="left"/>
      <w:pPr>
        <w:tabs>
          <w:tab w:val="num" w:pos="720"/>
        </w:tabs>
        <w:ind w:left="720" w:hanging="360"/>
      </w:pPr>
    </w:lvl>
    <w:lvl w:ilvl="1" w:tplc="F8F44CC2" w:tentative="1">
      <w:start w:val="1"/>
      <w:numFmt w:val="decimal"/>
      <w:lvlText w:val="%2."/>
      <w:lvlJc w:val="left"/>
      <w:pPr>
        <w:tabs>
          <w:tab w:val="num" w:pos="1440"/>
        </w:tabs>
        <w:ind w:left="1440" w:hanging="360"/>
      </w:pPr>
    </w:lvl>
    <w:lvl w:ilvl="2" w:tplc="4104BE74" w:tentative="1">
      <w:start w:val="1"/>
      <w:numFmt w:val="decimal"/>
      <w:lvlText w:val="%3."/>
      <w:lvlJc w:val="left"/>
      <w:pPr>
        <w:tabs>
          <w:tab w:val="num" w:pos="2160"/>
        </w:tabs>
        <w:ind w:left="2160" w:hanging="360"/>
      </w:pPr>
    </w:lvl>
    <w:lvl w:ilvl="3" w:tplc="01800658" w:tentative="1">
      <w:start w:val="1"/>
      <w:numFmt w:val="decimal"/>
      <w:lvlText w:val="%4."/>
      <w:lvlJc w:val="left"/>
      <w:pPr>
        <w:tabs>
          <w:tab w:val="num" w:pos="2880"/>
        </w:tabs>
        <w:ind w:left="2880" w:hanging="360"/>
      </w:pPr>
    </w:lvl>
    <w:lvl w:ilvl="4" w:tplc="BDF29716" w:tentative="1">
      <w:start w:val="1"/>
      <w:numFmt w:val="decimal"/>
      <w:lvlText w:val="%5."/>
      <w:lvlJc w:val="left"/>
      <w:pPr>
        <w:tabs>
          <w:tab w:val="num" w:pos="3600"/>
        </w:tabs>
        <w:ind w:left="3600" w:hanging="360"/>
      </w:pPr>
    </w:lvl>
    <w:lvl w:ilvl="5" w:tplc="93B29FAC" w:tentative="1">
      <w:start w:val="1"/>
      <w:numFmt w:val="decimal"/>
      <w:lvlText w:val="%6."/>
      <w:lvlJc w:val="left"/>
      <w:pPr>
        <w:tabs>
          <w:tab w:val="num" w:pos="4320"/>
        </w:tabs>
        <w:ind w:left="4320" w:hanging="360"/>
      </w:pPr>
    </w:lvl>
    <w:lvl w:ilvl="6" w:tplc="2528F4E8" w:tentative="1">
      <w:start w:val="1"/>
      <w:numFmt w:val="decimal"/>
      <w:lvlText w:val="%7."/>
      <w:lvlJc w:val="left"/>
      <w:pPr>
        <w:tabs>
          <w:tab w:val="num" w:pos="5040"/>
        </w:tabs>
        <w:ind w:left="5040" w:hanging="360"/>
      </w:pPr>
    </w:lvl>
    <w:lvl w:ilvl="7" w:tplc="147AFE64" w:tentative="1">
      <w:start w:val="1"/>
      <w:numFmt w:val="decimal"/>
      <w:lvlText w:val="%8."/>
      <w:lvlJc w:val="left"/>
      <w:pPr>
        <w:tabs>
          <w:tab w:val="num" w:pos="5760"/>
        </w:tabs>
        <w:ind w:left="5760" w:hanging="360"/>
      </w:pPr>
    </w:lvl>
    <w:lvl w:ilvl="8" w:tplc="D7DE1A26" w:tentative="1">
      <w:start w:val="1"/>
      <w:numFmt w:val="decimal"/>
      <w:lvlText w:val="%9."/>
      <w:lvlJc w:val="left"/>
      <w:pPr>
        <w:tabs>
          <w:tab w:val="num" w:pos="6480"/>
        </w:tabs>
        <w:ind w:left="6480" w:hanging="360"/>
      </w:pPr>
    </w:lvl>
  </w:abstractNum>
  <w:abstractNum w:abstractNumId="11" w15:restartNumberingAfterBreak="0">
    <w:nsid w:val="42C78D7F"/>
    <w:multiLevelType w:val="hybridMultilevel"/>
    <w:tmpl w:val="FFFFFFFF"/>
    <w:lvl w:ilvl="0" w:tplc="9D44EB9A">
      <w:start w:val="1"/>
      <w:numFmt w:val="bullet"/>
      <w:lvlText w:val=""/>
      <w:lvlJc w:val="left"/>
      <w:pPr>
        <w:ind w:left="720" w:hanging="360"/>
      </w:pPr>
      <w:rPr>
        <w:rFonts w:ascii="Symbol" w:hAnsi="Symbol" w:hint="default"/>
      </w:rPr>
    </w:lvl>
    <w:lvl w:ilvl="1" w:tplc="11FAED86">
      <w:start w:val="1"/>
      <w:numFmt w:val="bullet"/>
      <w:lvlText w:val="o"/>
      <w:lvlJc w:val="left"/>
      <w:pPr>
        <w:ind w:left="1440" w:hanging="360"/>
      </w:pPr>
      <w:rPr>
        <w:rFonts w:ascii="Courier New" w:hAnsi="Courier New" w:hint="default"/>
      </w:rPr>
    </w:lvl>
    <w:lvl w:ilvl="2" w:tplc="DCEA88B0">
      <w:start w:val="1"/>
      <w:numFmt w:val="bullet"/>
      <w:lvlText w:val=""/>
      <w:lvlJc w:val="left"/>
      <w:pPr>
        <w:ind w:left="2160" w:hanging="360"/>
      </w:pPr>
      <w:rPr>
        <w:rFonts w:ascii="Wingdings" w:hAnsi="Wingdings" w:hint="default"/>
      </w:rPr>
    </w:lvl>
    <w:lvl w:ilvl="3" w:tplc="718454E8">
      <w:start w:val="1"/>
      <w:numFmt w:val="bullet"/>
      <w:lvlText w:val=""/>
      <w:lvlJc w:val="left"/>
      <w:pPr>
        <w:ind w:left="2880" w:hanging="360"/>
      </w:pPr>
      <w:rPr>
        <w:rFonts w:ascii="Symbol" w:hAnsi="Symbol" w:hint="default"/>
      </w:rPr>
    </w:lvl>
    <w:lvl w:ilvl="4" w:tplc="CC383544">
      <w:start w:val="1"/>
      <w:numFmt w:val="bullet"/>
      <w:lvlText w:val="o"/>
      <w:lvlJc w:val="left"/>
      <w:pPr>
        <w:ind w:left="3600" w:hanging="360"/>
      </w:pPr>
      <w:rPr>
        <w:rFonts w:ascii="Courier New" w:hAnsi="Courier New" w:hint="default"/>
      </w:rPr>
    </w:lvl>
    <w:lvl w:ilvl="5" w:tplc="C7EAECE6">
      <w:start w:val="1"/>
      <w:numFmt w:val="bullet"/>
      <w:lvlText w:val=""/>
      <w:lvlJc w:val="left"/>
      <w:pPr>
        <w:ind w:left="4320" w:hanging="360"/>
      </w:pPr>
      <w:rPr>
        <w:rFonts w:ascii="Wingdings" w:hAnsi="Wingdings" w:hint="default"/>
      </w:rPr>
    </w:lvl>
    <w:lvl w:ilvl="6" w:tplc="C7FED098">
      <w:start w:val="1"/>
      <w:numFmt w:val="bullet"/>
      <w:lvlText w:val=""/>
      <w:lvlJc w:val="left"/>
      <w:pPr>
        <w:ind w:left="5040" w:hanging="360"/>
      </w:pPr>
      <w:rPr>
        <w:rFonts w:ascii="Symbol" w:hAnsi="Symbol" w:hint="default"/>
      </w:rPr>
    </w:lvl>
    <w:lvl w:ilvl="7" w:tplc="DDACCFC2">
      <w:start w:val="1"/>
      <w:numFmt w:val="bullet"/>
      <w:lvlText w:val="o"/>
      <w:lvlJc w:val="left"/>
      <w:pPr>
        <w:ind w:left="5760" w:hanging="360"/>
      </w:pPr>
      <w:rPr>
        <w:rFonts w:ascii="Courier New" w:hAnsi="Courier New" w:hint="default"/>
      </w:rPr>
    </w:lvl>
    <w:lvl w:ilvl="8" w:tplc="C9A68716">
      <w:start w:val="1"/>
      <w:numFmt w:val="bullet"/>
      <w:lvlText w:val=""/>
      <w:lvlJc w:val="left"/>
      <w:pPr>
        <w:ind w:left="6480" w:hanging="360"/>
      </w:pPr>
      <w:rPr>
        <w:rFonts w:ascii="Wingdings" w:hAnsi="Wingdings" w:hint="default"/>
      </w:rPr>
    </w:lvl>
  </w:abstractNum>
  <w:abstractNum w:abstractNumId="12" w15:restartNumberingAfterBreak="0">
    <w:nsid w:val="46CD7751"/>
    <w:multiLevelType w:val="hybridMultilevel"/>
    <w:tmpl w:val="57966BA0"/>
    <w:lvl w:ilvl="0" w:tplc="46963496">
      <w:start w:val="1"/>
      <w:numFmt w:val="decimal"/>
      <w:lvlText w:val="%1."/>
      <w:lvlJc w:val="left"/>
      <w:pPr>
        <w:tabs>
          <w:tab w:val="num" w:pos="720"/>
        </w:tabs>
        <w:ind w:left="720" w:hanging="360"/>
      </w:pPr>
    </w:lvl>
    <w:lvl w:ilvl="1" w:tplc="D50CE8A4" w:tentative="1">
      <w:start w:val="1"/>
      <w:numFmt w:val="decimal"/>
      <w:lvlText w:val="%2."/>
      <w:lvlJc w:val="left"/>
      <w:pPr>
        <w:tabs>
          <w:tab w:val="num" w:pos="1440"/>
        </w:tabs>
        <w:ind w:left="1440" w:hanging="360"/>
      </w:pPr>
    </w:lvl>
    <w:lvl w:ilvl="2" w:tplc="60BC7F2E" w:tentative="1">
      <w:start w:val="1"/>
      <w:numFmt w:val="decimal"/>
      <w:lvlText w:val="%3."/>
      <w:lvlJc w:val="left"/>
      <w:pPr>
        <w:tabs>
          <w:tab w:val="num" w:pos="2160"/>
        </w:tabs>
        <w:ind w:left="2160" w:hanging="360"/>
      </w:pPr>
    </w:lvl>
    <w:lvl w:ilvl="3" w:tplc="660C5A6C" w:tentative="1">
      <w:start w:val="1"/>
      <w:numFmt w:val="decimal"/>
      <w:lvlText w:val="%4."/>
      <w:lvlJc w:val="left"/>
      <w:pPr>
        <w:tabs>
          <w:tab w:val="num" w:pos="2880"/>
        </w:tabs>
        <w:ind w:left="2880" w:hanging="360"/>
      </w:pPr>
    </w:lvl>
    <w:lvl w:ilvl="4" w:tplc="7340D186" w:tentative="1">
      <w:start w:val="1"/>
      <w:numFmt w:val="decimal"/>
      <w:lvlText w:val="%5."/>
      <w:lvlJc w:val="left"/>
      <w:pPr>
        <w:tabs>
          <w:tab w:val="num" w:pos="3600"/>
        </w:tabs>
        <w:ind w:left="3600" w:hanging="360"/>
      </w:pPr>
    </w:lvl>
    <w:lvl w:ilvl="5" w:tplc="C0168F0E" w:tentative="1">
      <w:start w:val="1"/>
      <w:numFmt w:val="decimal"/>
      <w:lvlText w:val="%6."/>
      <w:lvlJc w:val="left"/>
      <w:pPr>
        <w:tabs>
          <w:tab w:val="num" w:pos="4320"/>
        </w:tabs>
        <w:ind w:left="4320" w:hanging="360"/>
      </w:pPr>
    </w:lvl>
    <w:lvl w:ilvl="6" w:tplc="93FC99A2" w:tentative="1">
      <w:start w:val="1"/>
      <w:numFmt w:val="decimal"/>
      <w:lvlText w:val="%7."/>
      <w:lvlJc w:val="left"/>
      <w:pPr>
        <w:tabs>
          <w:tab w:val="num" w:pos="5040"/>
        </w:tabs>
        <w:ind w:left="5040" w:hanging="360"/>
      </w:pPr>
    </w:lvl>
    <w:lvl w:ilvl="7" w:tplc="87B48B5C" w:tentative="1">
      <w:start w:val="1"/>
      <w:numFmt w:val="decimal"/>
      <w:lvlText w:val="%8."/>
      <w:lvlJc w:val="left"/>
      <w:pPr>
        <w:tabs>
          <w:tab w:val="num" w:pos="5760"/>
        </w:tabs>
        <w:ind w:left="5760" w:hanging="360"/>
      </w:pPr>
    </w:lvl>
    <w:lvl w:ilvl="8" w:tplc="B58C32FA" w:tentative="1">
      <w:start w:val="1"/>
      <w:numFmt w:val="decimal"/>
      <w:lvlText w:val="%9."/>
      <w:lvlJc w:val="left"/>
      <w:pPr>
        <w:tabs>
          <w:tab w:val="num" w:pos="6480"/>
        </w:tabs>
        <w:ind w:left="6480" w:hanging="360"/>
      </w:pPr>
    </w:lvl>
  </w:abstractNum>
  <w:abstractNum w:abstractNumId="13" w15:restartNumberingAfterBreak="0">
    <w:nsid w:val="4FED7C1E"/>
    <w:multiLevelType w:val="hybridMultilevel"/>
    <w:tmpl w:val="BC409560"/>
    <w:lvl w:ilvl="0" w:tplc="0956A388">
      <w:start w:val="1"/>
      <w:numFmt w:val="bullet"/>
      <w:lvlText w:val="•"/>
      <w:lvlJc w:val="left"/>
      <w:pPr>
        <w:tabs>
          <w:tab w:val="num" w:pos="720"/>
        </w:tabs>
        <w:ind w:left="720" w:hanging="360"/>
      </w:pPr>
      <w:rPr>
        <w:rFonts w:ascii="Arial" w:hAnsi="Arial" w:hint="default"/>
      </w:rPr>
    </w:lvl>
    <w:lvl w:ilvl="1" w:tplc="30023FEC" w:tentative="1">
      <w:start w:val="1"/>
      <w:numFmt w:val="bullet"/>
      <w:lvlText w:val="•"/>
      <w:lvlJc w:val="left"/>
      <w:pPr>
        <w:tabs>
          <w:tab w:val="num" w:pos="1440"/>
        </w:tabs>
        <w:ind w:left="1440" w:hanging="360"/>
      </w:pPr>
      <w:rPr>
        <w:rFonts w:ascii="Arial" w:hAnsi="Arial" w:hint="default"/>
      </w:rPr>
    </w:lvl>
    <w:lvl w:ilvl="2" w:tplc="C9D6B63C" w:tentative="1">
      <w:start w:val="1"/>
      <w:numFmt w:val="bullet"/>
      <w:lvlText w:val="•"/>
      <w:lvlJc w:val="left"/>
      <w:pPr>
        <w:tabs>
          <w:tab w:val="num" w:pos="2160"/>
        </w:tabs>
        <w:ind w:left="2160" w:hanging="360"/>
      </w:pPr>
      <w:rPr>
        <w:rFonts w:ascii="Arial" w:hAnsi="Arial" w:hint="default"/>
      </w:rPr>
    </w:lvl>
    <w:lvl w:ilvl="3" w:tplc="CFEAF4F0" w:tentative="1">
      <w:start w:val="1"/>
      <w:numFmt w:val="bullet"/>
      <w:lvlText w:val="•"/>
      <w:lvlJc w:val="left"/>
      <w:pPr>
        <w:tabs>
          <w:tab w:val="num" w:pos="2880"/>
        </w:tabs>
        <w:ind w:left="2880" w:hanging="360"/>
      </w:pPr>
      <w:rPr>
        <w:rFonts w:ascii="Arial" w:hAnsi="Arial" w:hint="default"/>
      </w:rPr>
    </w:lvl>
    <w:lvl w:ilvl="4" w:tplc="516C1600" w:tentative="1">
      <w:start w:val="1"/>
      <w:numFmt w:val="bullet"/>
      <w:lvlText w:val="•"/>
      <w:lvlJc w:val="left"/>
      <w:pPr>
        <w:tabs>
          <w:tab w:val="num" w:pos="3600"/>
        </w:tabs>
        <w:ind w:left="3600" w:hanging="360"/>
      </w:pPr>
      <w:rPr>
        <w:rFonts w:ascii="Arial" w:hAnsi="Arial" w:hint="default"/>
      </w:rPr>
    </w:lvl>
    <w:lvl w:ilvl="5" w:tplc="7A6878DA" w:tentative="1">
      <w:start w:val="1"/>
      <w:numFmt w:val="bullet"/>
      <w:lvlText w:val="•"/>
      <w:lvlJc w:val="left"/>
      <w:pPr>
        <w:tabs>
          <w:tab w:val="num" w:pos="4320"/>
        </w:tabs>
        <w:ind w:left="4320" w:hanging="360"/>
      </w:pPr>
      <w:rPr>
        <w:rFonts w:ascii="Arial" w:hAnsi="Arial" w:hint="default"/>
      </w:rPr>
    </w:lvl>
    <w:lvl w:ilvl="6" w:tplc="C2E8D1C6" w:tentative="1">
      <w:start w:val="1"/>
      <w:numFmt w:val="bullet"/>
      <w:lvlText w:val="•"/>
      <w:lvlJc w:val="left"/>
      <w:pPr>
        <w:tabs>
          <w:tab w:val="num" w:pos="5040"/>
        </w:tabs>
        <w:ind w:left="5040" w:hanging="360"/>
      </w:pPr>
      <w:rPr>
        <w:rFonts w:ascii="Arial" w:hAnsi="Arial" w:hint="default"/>
      </w:rPr>
    </w:lvl>
    <w:lvl w:ilvl="7" w:tplc="46A22E06" w:tentative="1">
      <w:start w:val="1"/>
      <w:numFmt w:val="bullet"/>
      <w:lvlText w:val="•"/>
      <w:lvlJc w:val="left"/>
      <w:pPr>
        <w:tabs>
          <w:tab w:val="num" w:pos="5760"/>
        </w:tabs>
        <w:ind w:left="5760" w:hanging="360"/>
      </w:pPr>
      <w:rPr>
        <w:rFonts w:ascii="Arial" w:hAnsi="Arial" w:hint="default"/>
      </w:rPr>
    </w:lvl>
    <w:lvl w:ilvl="8" w:tplc="1C729F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115217"/>
    <w:multiLevelType w:val="hybridMultilevel"/>
    <w:tmpl w:val="FFFFFFFF"/>
    <w:lvl w:ilvl="0" w:tplc="202C827C">
      <w:start w:val="1"/>
      <w:numFmt w:val="bullet"/>
      <w:lvlText w:val=""/>
      <w:lvlJc w:val="left"/>
      <w:pPr>
        <w:ind w:left="720" w:hanging="360"/>
      </w:pPr>
      <w:rPr>
        <w:rFonts w:ascii="Symbol" w:hAnsi="Symbol" w:hint="default"/>
      </w:rPr>
    </w:lvl>
    <w:lvl w:ilvl="1" w:tplc="671AD03A">
      <w:start w:val="1"/>
      <w:numFmt w:val="bullet"/>
      <w:lvlText w:val="o"/>
      <w:lvlJc w:val="left"/>
      <w:pPr>
        <w:ind w:left="1440" w:hanging="360"/>
      </w:pPr>
      <w:rPr>
        <w:rFonts w:ascii="Courier New" w:hAnsi="Courier New" w:hint="default"/>
      </w:rPr>
    </w:lvl>
    <w:lvl w:ilvl="2" w:tplc="F7BEEF1E">
      <w:start w:val="1"/>
      <w:numFmt w:val="bullet"/>
      <w:lvlText w:val=""/>
      <w:lvlJc w:val="left"/>
      <w:pPr>
        <w:ind w:left="2160" w:hanging="360"/>
      </w:pPr>
      <w:rPr>
        <w:rFonts w:ascii="Wingdings" w:hAnsi="Wingdings" w:hint="default"/>
      </w:rPr>
    </w:lvl>
    <w:lvl w:ilvl="3" w:tplc="1B001D24">
      <w:start w:val="1"/>
      <w:numFmt w:val="bullet"/>
      <w:lvlText w:val=""/>
      <w:lvlJc w:val="left"/>
      <w:pPr>
        <w:ind w:left="2880" w:hanging="360"/>
      </w:pPr>
      <w:rPr>
        <w:rFonts w:ascii="Symbol" w:hAnsi="Symbol" w:hint="default"/>
      </w:rPr>
    </w:lvl>
    <w:lvl w:ilvl="4" w:tplc="36F0E28C">
      <w:start w:val="1"/>
      <w:numFmt w:val="bullet"/>
      <w:lvlText w:val="o"/>
      <w:lvlJc w:val="left"/>
      <w:pPr>
        <w:ind w:left="3600" w:hanging="360"/>
      </w:pPr>
      <w:rPr>
        <w:rFonts w:ascii="Courier New" w:hAnsi="Courier New" w:hint="default"/>
      </w:rPr>
    </w:lvl>
    <w:lvl w:ilvl="5" w:tplc="C5B08BD6">
      <w:start w:val="1"/>
      <w:numFmt w:val="bullet"/>
      <w:lvlText w:val=""/>
      <w:lvlJc w:val="left"/>
      <w:pPr>
        <w:ind w:left="4320" w:hanging="360"/>
      </w:pPr>
      <w:rPr>
        <w:rFonts w:ascii="Wingdings" w:hAnsi="Wingdings" w:hint="default"/>
      </w:rPr>
    </w:lvl>
    <w:lvl w:ilvl="6" w:tplc="18281262">
      <w:start w:val="1"/>
      <w:numFmt w:val="bullet"/>
      <w:lvlText w:val=""/>
      <w:lvlJc w:val="left"/>
      <w:pPr>
        <w:ind w:left="5040" w:hanging="360"/>
      </w:pPr>
      <w:rPr>
        <w:rFonts w:ascii="Symbol" w:hAnsi="Symbol" w:hint="default"/>
      </w:rPr>
    </w:lvl>
    <w:lvl w:ilvl="7" w:tplc="A7A63BC2">
      <w:start w:val="1"/>
      <w:numFmt w:val="bullet"/>
      <w:lvlText w:val="o"/>
      <w:lvlJc w:val="left"/>
      <w:pPr>
        <w:ind w:left="5760" w:hanging="360"/>
      </w:pPr>
      <w:rPr>
        <w:rFonts w:ascii="Courier New" w:hAnsi="Courier New" w:hint="default"/>
      </w:rPr>
    </w:lvl>
    <w:lvl w:ilvl="8" w:tplc="FB50C414">
      <w:start w:val="1"/>
      <w:numFmt w:val="bullet"/>
      <w:lvlText w:val=""/>
      <w:lvlJc w:val="left"/>
      <w:pPr>
        <w:ind w:left="6480" w:hanging="360"/>
      </w:pPr>
      <w:rPr>
        <w:rFonts w:ascii="Wingdings" w:hAnsi="Wingdings" w:hint="default"/>
      </w:rPr>
    </w:lvl>
  </w:abstractNum>
  <w:abstractNum w:abstractNumId="15" w15:restartNumberingAfterBreak="0">
    <w:nsid w:val="5E330907"/>
    <w:multiLevelType w:val="hybridMultilevel"/>
    <w:tmpl w:val="C12EA646"/>
    <w:lvl w:ilvl="0" w:tplc="16BEB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B1207A"/>
    <w:multiLevelType w:val="hybridMultilevel"/>
    <w:tmpl w:val="59CC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D59E2"/>
    <w:multiLevelType w:val="hybridMultilevel"/>
    <w:tmpl w:val="3870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3610D"/>
    <w:multiLevelType w:val="hybridMultilevel"/>
    <w:tmpl w:val="FFFFFFFF"/>
    <w:lvl w:ilvl="0" w:tplc="92C4CD4A">
      <w:start w:val="1"/>
      <w:numFmt w:val="bullet"/>
      <w:lvlText w:val=""/>
      <w:lvlJc w:val="left"/>
      <w:pPr>
        <w:ind w:left="720" w:hanging="360"/>
      </w:pPr>
      <w:rPr>
        <w:rFonts w:ascii="Symbol" w:hAnsi="Symbol" w:hint="default"/>
      </w:rPr>
    </w:lvl>
    <w:lvl w:ilvl="1" w:tplc="3244D184">
      <w:start w:val="1"/>
      <w:numFmt w:val="bullet"/>
      <w:lvlText w:val="o"/>
      <w:lvlJc w:val="left"/>
      <w:pPr>
        <w:ind w:left="1440" w:hanging="360"/>
      </w:pPr>
      <w:rPr>
        <w:rFonts w:ascii="Courier New" w:hAnsi="Courier New" w:hint="default"/>
      </w:rPr>
    </w:lvl>
    <w:lvl w:ilvl="2" w:tplc="2D30D9EC">
      <w:start w:val="1"/>
      <w:numFmt w:val="bullet"/>
      <w:lvlText w:val=""/>
      <w:lvlJc w:val="left"/>
      <w:pPr>
        <w:ind w:left="2160" w:hanging="360"/>
      </w:pPr>
      <w:rPr>
        <w:rFonts w:ascii="Wingdings" w:hAnsi="Wingdings" w:hint="default"/>
      </w:rPr>
    </w:lvl>
    <w:lvl w:ilvl="3" w:tplc="C812E400">
      <w:start w:val="1"/>
      <w:numFmt w:val="bullet"/>
      <w:lvlText w:val=""/>
      <w:lvlJc w:val="left"/>
      <w:pPr>
        <w:ind w:left="2880" w:hanging="360"/>
      </w:pPr>
      <w:rPr>
        <w:rFonts w:ascii="Symbol" w:hAnsi="Symbol" w:hint="default"/>
      </w:rPr>
    </w:lvl>
    <w:lvl w:ilvl="4" w:tplc="720CB1D8">
      <w:start w:val="1"/>
      <w:numFmt w:val="bullet"/>
      <w:lvlText w:val="o"/>
      <w:lvlJc w:val="left"/>
      <w:pPr>
        <w:ind w:left="3600" w:hanging="360"/>
      </w:pPr>
      <w:rPr>
        <w:rFonts w:ascii="Courier New" w:hAnsi="Courier New" w:hint="default"/>
      </w:rPr>
    </w:lvl>
    <w:lvl w:ilvl="5" w:tplc="46101FFE">
      <w:start w:val="1"/>
      <w:numFmt w:val="bullet"/>
      <w:lvlText w:val=""/>
      <w:lvlJc w:val="left"/>
      <w:pPr>
        <w:ind w:left="4320" w:hanging="360"/>
      </w:pPr>
      <w:rPr>
        <w:rFonts w:ascii="Wingdings" w:hAnsi="Wingdings" w:hint="default"/>
      </w:rPr>
    </w:lvl>
    <w:lvl w:ilvl="6" w:tplc="C3F04800">
      <w:start w:val="1"/>
      <w:numFmt w:val="bullet"/>
      <w:lvlText w:val=""/>
      <w:lvlJc w:val="left"/>
      <w:pPr>
        <w:ind w:left="5040" w:hanging="360"/>
      </w:pPr>
      <w:rPr>
        <w:rFonts w:ascii="Symbol" w:hAnsi="Symbol" w:hint="default"/>
      </w:rPr>
    </w:lvl>
    <w:lvl w:ilvl="7" w:tplc="A36E2A6A">
      <w:start w:val="1"/>
      <w:numFmt w:val="bullet"/>
      <w:lvlText w:val="o"/>
      <w:lvlJc w:val="left"/>
      <w:pPr>
        <w:ind w:left="5760" w:hanging="360"/>
      </w:pPr>
      <w:rPr>
        <w:rFonts w:ascii="Courier New" w:hAnsi="Courier New" w:hint="default"/>
      </w:rPr>
    </w:lvl>
    <w:lvl w:ilvl="8" w:tplc="707E0E6E">
      <w:start w:val="1"/>
      <w:numFmt w:val="bullet"/>
      <w:lvlText w:val=""/>
      <w:lvlJc w:val="left"/>
      <w:pPr>
        <w:ind w:left="6480" w:hanging="360"/>
      </w:pPr>
      <w:rPr>
        <w:rFonts w:ascii="Wingdings" w:hAnsi="Wingdings" w:hint="default"/>
      </w:rPr>
    </w:lvl>
  </w:abstractNum>
  <w:abstractNum w:abstractNumId="19" w15:restartNumberingAfterBreak="0">
    <w:nsid w:val="6A836EFA"/>
    <w:multiLevelType w:val="hybridMultilevel"/>
    <w:tmpl w:val="1D28C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335EC"/>
    <w:multiLevelType w:val="hybridMultilevel"/>
    <w:tmpl w:val="B9C09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FA88B"/>
    <w:multiLevelType w:val="hybridMultilevel"/>
    <w:tmpl w:val="FFFFFFFF"/>
    <w:lvl w:ilvl="0" w:tplc="84728586">
      <w:start w:val="1"/>
      <w:numFmt w:val="decimal"/>
      <w:lvlText w:val="%1."/>
      <w:lvlJc w:val="left"/>
      <w:pPr>
        <w:ind w:left="720" w:hanging="360"/>
      </w:pPr>
    </w:lvl>
    <w:lvl w:ilvl="1" w:tplc="062E582E">
      <w:start w:val="1"/>
      <w:numFmt w:val="lowerLetter"/>
      <w:lvlText w:val="%2."/>
      <w:lvlJc w:val="left"/>
      <w:pPr>
        <w:ind w:left="1440" w:hanging="360"/>
      </w:pPr>
    </w:lvl>
    <w:lvl w:ilvl="2" w:tplc="4782B75E">
      <w:start w:val="1"/>
      <w:numFmt w:val="lowerRoman"/>
      <w:lvlText w:val="%3."/>
      <w:lvlJc w:val="right"/>
      <w:pPr>
        <w:ind w:left="2160" w:hanging="180"/>
      </w:pPr>
    </w:lvl>
    <w:lvl w:ilvl="3" w:tplc="16BEBE9C">
      <w:start w:val="1"/>
      <w:numFmt w:val="decimal"/>
      <w:lvlText w:val="%4."/>
      <w:lvlJc w:val="left"/>
      <w:pPr>
        <w:ind w:left="2880" w:hanging="360"/>
      </w:pPr>
    </w:lvl>
    <w:lvl w:ilvl="4" w:tplc="16EA7232">
      <w:start w:val="1"/>
      <w:numFmt w:val="lowerLetter"/>
      <w:lvlText w:val="%5."/>
      <w:lvlJc w:val="left"/>
      <w:pPr>
        <w:ind w:left="3600" w:hanging="360"/>
      </w:pPr>
    </w:lvl>
    <w:lvl w:ilvl="5" w:tplc="459ABBA0">
      <w:start w:val="1"/>
      <w:numFmt w:val="lowerRoman"/>
      <w:lvlText w:val="%6."/>
      <w:lvlJc w:val="right"/>
      <w:pPr>
        <w:ind w:left="4320" w:hanging="180"/>
      </w:pPr>
    </w:lvl>
    <w:lvl w:ilvl="6" w:tplc="667AECC4">
      <w:start w:val="1"/>
      <w:numFmt w:val="decimal"/>
      <w:lvlText w:val="%7."/>
      <w:lvlJc w:val="left"/>
      <w:pPr>
        <w:ind w:left="5040" w:hanging="360"/>
      </w:pPr>
    </w:lvl>
    <w:lvl w:ilvl="7" w:tplc="9D80A158">
      <w:start w:val="1"/>
      <w:numFmt w:val="lowerLetter"/>
      <w:lvlText w:val="%8."/>
      <w:lvlJc w:val="left"/>
      <w:pPr>
        <w:ind w:left="5760" w:hanging="360"/>
      </w:pPr>
    </w:lvl>
    <w:lvl w:ilvl="8" w:tplc="3E7A40FE">
      <w:start w:val="1"/>
      <w:numFmt w:val="lowerRoman"/>
      <w:lvlText w:val="%9."/>
      <w:lvlJc w:val="right"/>
      <w:pPr>
        <w:ind w:left="6480" w:hanging="180"/>
      </w:pPr>
    </w:lvl>
  </w:abstractNum>
  <w:abstractNum w:abstractNumId="22" w15:restartNumberingAfterBreak="0">
    <w:nsid w:val="7EC2250B"/>
    <w:multiLevelType w:val="hybridMultilevel"/>
    <w:tmpl w:val="3AF8B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272867">
    <w:abstractNumId w:val="21"/>
  </w:num>
  <w:num w:numId="2" w16cid:durableId="379326164">
    <w:abstractNumId w:val="14"/>
  </w:num>
  <w:num w:numId="3" w16cid:durableId="343827812">
    <w:abstractNumId w:val="4"/>
  </w:num>
  <w:num w:numId="4" w16cid:durableId="598178234">
    <w:abstractNumId w:val="9"/>
  </w:num>
  <w:num w:numId="5" w16cid:durableId="422338200">
    <w:abstractNumId w:val="3"/>
  </w:num>
  <w:num w:numId="6" w16cid:durableId="426851747">
    <w:abstractNumId w:val="11"/>
  </w:num>
  <w:num w:numId="7" w16cid:durableId="636883161">
    <w:abstractNumId w:val="18"/>
  </w:num>
  <w:num w:numId="8" w16cid:durableId="1624729655">
    <w:abstractNumId w:val="16"/>
  </w:num>
  <w:num w:numId="9" w16cid:durableId="2018728084">
    <w:abstractNumId w:val="1"/>
  </w:num>
  <w:num w:numId="10" w16cid:durableId="200291663">
    <w:abstractNumId w:val="20"/>
  </w:num>
  <w:num w:numId="11" w16cid:durableId="196161749">
    <w:abstractNumId w:val="12"/>
  </w:num>
  <w:num w:numId="12" w16cid:durableId="1583299520">
    <w:abstractNumId w:val="2"/>
  </w:num>
  <w:num w:numId="13" w16cid:durableId="1541436087">
    <w:abstractNumId w:val="6"/>
  </w:num>
  <w:num w:numId="14" w16cid:durableId="850484718">
    <w:abstractNumId w:val="7"/>
  </w:num>
  <w:num w:numId="15" w16cid:durableId="229385138">
    <w:abstractNumId w:val="19"/>
  </w:num>
  <w:num w:numId="16" w16cid:durableId="337974809">
    <w:abstractNumId w:val="8"/>
  </w:num>
  <w:num w:numId="17" w16cid:durableId="1817988848">
    <w:abstractNumId w:val="17"/>
  </w:num>
  <w:num w:numId="18" w16cid:durableId="1564023049">
    <w:abstractNumId w:val="22"/>
  </w:num>
  <w:num w:numId="19" w16cid:durableId="1332369888">
    <w:abstractNumId w:val="5"/>
  </w:num>
  <w:num w:numId="20" w16cid:durableId="1701934468">
    <w:abstractNumId w:val="15"/>
  </w:num>
  <w:num w:numId="21" w16cid:durableId="1285888384">
    <w:abstractNumId w:val="0"/>
  </w:num>
  <w:num w:numId="22" w16cid:durableId="1076780712">
    <w:abstractNumId w:val="10"/>
  </w:num>
  <w:num w:numId="23" w16cid:durableId="119689021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mons, Amy Lea">
    <w15:presenceInfo w15:providerId="AD" w15:userId="S::clemons.32@osu.edu::5670dfdf-8f62-485c-a777-8d7af22c8cf8"/>
  </w15:person>
  <w15:person w15:author="Mercurio, Erin">
    <w15:presenceInfo w15:providerId="AD" w15:userId="S::mercurio.40@osu.edu::278220b5-be27-4b94-a84f-0c1283125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08"/>
    <w:rsid w:val="0000223E"/>
    <w:rsid w:val="000048AD"/>
    <w:rsid w:val="00004E5F"/>
    <w:rsid w:val="0000723E"/>
    <w:rsid w:val="0001006A"/>
    <w:rsid w:val="000129BD"/>
    <w:rsid w:val="00015E8D"/>
    <w:rsid w:val="00016119"/>
    <w:rsid w:val="00020CE9"/>
    <w:rsid w:val="000331B6"/>
    <w:rsid w:val="00034304"/>
    <w:rsid w:val="000426E1"/>
    <w:rsid w:val="00047BD6"/>
    <w:rsid w:val="00052118"/>
    <w:rsid w:val="00056ADE"/>
    <w:rsid w:val="0005762C"/>
    <w:rsid w:val="00067440"/>
    <w:rsid w:val="00071306"/>
    <w:rsid w:val="0008061A"/>
    <w:rsid w:val="00084972"/>
    <w:rsid w:val="000A0F41"/>
    <w:rsid w:val="000B0EBE"/>
    <w:rsid w:val="000B1DEB"/>
    <w:rsid w:val="000B3F97"/>
    <w:rsid w:val="000B555D"/>
    <w:rsid w:val="000C0D36"/>
    <w:rsid w:val="000D0EBB"/>
    <w:rsid w:val="000D173D"/>
    <w:rsid w:val="000D3EB1"/>
    <w:rsid w:val="000E2A2B"/>
    <w:rsid w:val="000E40AC"/>
    <w:rsid w:val="000F4A5E"/>
    <w:rsid w:val="00105EFE"/>
    <w:rsid w:val="001161AA"/>
    <w:rsid w:val="001170DE"/>
    <w:rsid w:val="00117A47"/>
    <w:rsid w:val="00124F63"/>
    <w:rsid w:val="001468AC"/>
    <w:rsid w:val="00151968"/>
    <w:rsid w:val="0016061B"/>
    <w:rsid w:val="0016242E"/>
    <w:rsid w:val="00162665"/>
    <w:rsid w:val="00163D69"/>
    <w:rsid w:val="00163DD2"/>
    <w:rsid w:val="001640F2"/>
    <w:rsid w:val="00165BCB"/>
    <w:rsid w:val="00175E7E"/>
    <w:rsid w:val="001773D2"/>
    <w:rsid w:val="0018377E"/>
    <w:rsid w:val="00193D8A"/>
    <w:rsid w:val="00194E89"/>
    <w:rsid w:val="001A3EC8"/>
    <w:rsid w:val="001B11D9"/>
    <w:rsid w:val="001B15FE"/>
    <w:rsid w:val="001B1BB3"/>
    <w:rsid w:val="001C0275"/>
    <w:rsid w:val="001C0DAC"/>
    <w:rsid w:val="001C12FF"/>
    <w:rsid w:val="001C542F"/>
    <w:rsid w:val="001D0ECD"/>
    <w:rsid w:val="001D4121"/>
    <w:rsid w:val="001E13CA"/>
    <w:rsid w:val="001E149C"/>
    <w:rsid w:val="001E5EFA"/>
    <w:rsid w:val="001E7B2A"/>
    <w:rsid w:val="001F1905"/>
    <w:rsid w:val="001F365B"/>
    <w:rsid w:val="001F7B32"/>
    <w:rsid w:val="002159D1"/>
    <w:rsid w:val="00217F83"/>
    <w:rsid w:val="00221B85"/>
    <w:rsid w:val="00222C6B"/>
    <w:rsid w:val="00225405"/>
    <w:rsid w:val="00230C6C"/>
    <w:rsid w:val="0023381C"/>
    <w:rsid w:val="00235521"/>
    <w:rsid w:val="00245C1D"/>
    <w:rsid w:val="00255A2F"/>
    <w:rsid w:val="0026085E"/>
    <w:rsid w:val="002671C3"/>
    <w:rsid w:val="00276F61"/>
    <w:rsid w:val="00280FE0"/>
    <w:rsid w:val="002848BB"/>
    <w:rsid w:val="00284B34"/>
    <w:rsid w:val="0028512F"/>
    <w:rsid w:val="00290208"/>
    <w:rsid w:val="0029267C"/>
    <w:rsid w:val="00297BA4"/>
    <w:rsid w:val="002A08AB"/>
    <w:rsid w:val="002A186E"/>
    <w:rsid w:val="002A2711"/>
    <w:rsid w:val="002B7139"/>
    <w:rsid w:val="002C6CB6"/>
    <w:rsid w:val="002D3634"/>
    <w:rsid w:val="002E0084"/>
    <w:rsid w:val="002E5C08"/>
    <w:rsid w:val="002E7837"/>
    <w:rsid w:val="002F4F03"/>
    <w:rsid w:val="002F5DA8"/>
    <w:rsid w:val="00300EA7"/>
    <w:rsid w:val="00305BFF"/>
    <w:rsid w:val="00305FBA"/>
    <w:rsid w:val="0030614F"/>
    <w:rsid w:val="00312CD5"/>
    <w:rsid w:val="00313461"/>
    <w:rsid w:val="003234F5"/>
    <w:rsid w:val="003260E0"/>
    <w:rsid w:val="0032649E"/>
    <w:rsid w:val="00327DDA"/>
    <w:rsid w:val="00331777"/>
    <w:rsid w:val="003347A8"/>
    <w:rsid w:val="00335133"/>
    <w:rsid w:val="00336704"/>
    <w:rsid w:val="0033793F"/>
    <w:rsid w:val="003505D8"/>
    <w:rsid w:val="00351776"/>
    <w:rsid w:val="003541B0"/>
    <w:rsid w:val="00356645"/>
    <w:rsid w:val="00360F03"/>
    <w:rsid w:val="00364C2B"/>
    <w:rsid w:val="00371F67"/>
    <w:rsid w:val="00373B6E"/>
    <w:rsid w:val="003768CF"/>
    <w:rsid w:val="00380ECA"/>
    <w:rsid w:val="00386840"/>
    <w:rsid w:val="00391C1D"/>
    <w:rsid w:val="00394E9A"/>
    <w:rsid w:val="00397B9C"/>
    <w:rsid w:val="003A3E5A"/>
    <w:rsid w:val="003B0436"/>
    <w:rsid w:val="003B2434"/>
    <w:rsid w:val="003B3603"/>
    <w:rsid w:val="003B5081"/>
    <w:rsid w:val="003B760A"/>
    <w:rsid w:val="003B7988"/>
    <w:rsid w:val="003C67A8"/>
    <w:rsid w:val="003D31A0"/>
    <w:rsid w:val="003E48BE"/>
    <w:rsid w:val="003E6DBD"/>
    <w:rsid w:val="003F36CA"/>
    <w:rsid w:val="003F6460"/>
    <w:rsid w:val="00403722"/>
    <w:rsid w:val="00405B48"/>
    <w:rsid w:val="00405F79"/>
    <w:rsid w:val="004075F4"/>
    <w:rsid w:val="00412793"/>
    <w:rsid w:val="00413612"/>
    <w:rsid w:val="0041721B"/>
    <w:rsid w:val="00423E88"/>
    <w:rsid w:val="00427331"/>
    <w:rsid w:val="00445C99"/>
    <w:rsid w:val="00446396"/>
    <w:rsid w:val="00453DEC"/>
    <w:rsid w:val="0045641C"/>
    <w:rsid w:val="004607BF"/>
    <w:rsid w:val="00462CEC"/>
    <w:rsid w:val="004722CF"/>
    <w:rsid w:val="00487259"/>
    <w:rsid w:val="00487B62"/>
    <w:rsid w:val="00490B05"/>
    <w:rsid w:val="004B71FB"/>
    <w:rsid w:val="004C5989"/>
    <w:rsid w:val="004C6362"/>
    <w:rsid w:val="004D097C"/>
    <w:rsid w:val="004D0E3C"/>
    <w:rsid w:val="004D1C4C"/>
    <w:rsid w:val="004D34AD"/>
    <w:rsid w:val="004D667B"/>
    <w:rsid w:val="004E0EE0"/>
    <w:rsid w:val="004E2273"/>
    <w:rsid w:val="004E28CD"/>
    <w:rsid w:val="004E3285"/>
    <w:rsid w:val="004E43EC"/>
    <w:rsid w:val="004E5CE3"/>
    <w:rsid w:val="004F2F10"/>
    <w:rsid w:val="00504B3F"/>
    <w:rsid w:val="0050628E"/>
    <w:rsid w:val="005106A4"/>
    <w:rsid w:val="00517B1E"/>
    <w:rsid w:val="00520F91"/>
    <w:rsid w:val="005302B6"/>
    <w:rsid w:val="00531809"/>
    <w:rsid w:val="005344CF"/>
    <w:rsid w:val="00540259"/>
    <w:rsid w:val="0056176D"/>
    <w:rsid w:val="005620A8"/>
    <w:rsid w:val="00564F57"/>
    <w:rsid w:val="005664A5"/>
    <w:rsid w:val="00566FE9"/>
    <w:rsid w:val="005714CE"/>
    <w:rsid w:val="00583213"/>
    <w:rsid w:val="00584FE8"/>
    <w:rsid w:val="00596D8F"/>
    <w:rsid w:val="005B76FF"/>
    <w:rsid w:val="005C35A3"/>
    <w:rsid w:val="005C4C01"/>
    <w:rsid w:val="005C75D6"/>
    <w:rsid w:val="005E3CB5"/>
    <w:rsid w:val="005E6FB9"/>
    <w:rsid w:val="005E7432"/>
    <w:rsid w:val="005F1CA0"/>
    <w:rsid w:val="005F541C"/>
    <w:rsid w:val="005F5903"/>
    <w:rsid w:val="005F5ED1"/>
    <w:rsid w:val="006002C3"/>
    <w:rsid w:val="0060047F"/>
    <w:rsid w:val="00605363"/>
    <w:rsid w:val="00611C0D"/>
    <w:rsid w:val="0062295A"/>
    <w:rsid w:val="00631812"/>
    <w:rsid w:val="00637689"/>
    <w:rsid w:val="0064272F"/>
    <w:rsid w:val="00660274"/>
    <w:rsid w:val="006804C1"/>
    <w:rsid w:val="00681160"/>
    <w:rsid w:val="0068160A"/>
    <w:rsid w:val="00691260"/>
    <w:rsid w:val="00693711"/>
    <w:rsid w:val="006A5671"/>
    <w:rsid w:val="006B36DA"/>
    <w:rsid w:val="006B3ABE"/>
    <w:rsid w:val="006C0BC4"/>
    <w:rsid w:val="006C42FC"/>
    <w:rsid w:val="006C5ED3"/>
    <w:rsid w:val="006E2209"/>
    <w:rsid w:val="006F4EE7"/>
    <w:rsid w:val="006F530B"/>
    <w:rsid w:val="006F7980"/>
    <w:rsid w:val="006F7DD0"/>
    <w:rsid w:val="00700B6F"/>
    <w:rsid w:val="00703054"/>
    <w:rsid w:val="007079B0"/>
    <w:rsid w:val="00720E5C"/>
    <w:rsid w:val="007342E9"/>
    <w:rsid w:val="00735FA2"/>
    <w:rsid w:val="00740EBB"/>
    <w:rsid w:val="0074226A"/>
    <w:rsid w:val="007434D4"/>
    <w:rsid w:val="0074609E"/>
    <w:rsid w:val="00750E62"/>
    <w:rsid w:val="00751015"/>
    <w:rsid w:val="0076099B"/>
    <w:rsid w:val="00763409"/>
    <w:rsid w:val="0076646B"/>
    <w:rsid w:val="00774C51"/>
    <w:rsid w:val="00787897"/>
    <w:rsid w:val="007971A0"/>
    <w:rsid w:val="007A1931"/>
    <w:rsid w:val="007A26F2"/>
    <w:rsid w:val="007A6BD5"/>
    <w:rsid w:val="007B169A"/>
    <w:rsid w:val="007B278B"/>
    <w:rsid w:val="007B4561"/>
    <w:rsid w:val="007B5E0A"/>
    <w:rsid w:val="007C1A20"/>
    <w:rsid w:val="007C3593"/>
    <w:rsid w:val="007C7AB1"/>
    <w:rsid w:val="007D0565"/>
    <w:rsid w:val="007D7F04"/>
    <w:rsid w:val="007E3A20"/>
    <w:rsid w:val="007E3BAA"/>
    <w:rsid w:val="007F1779"/>
    <w:rsid w:val="007F32BF"/>
    <w:rsid w:val="007F46BC"/>
    <w:rsid w:val="007F6314"/>
    <w:rsid w:val="00803ABF"/>
    <w:rsid w:val="0080640B"/>
    <w:rsid w:val="00820F01"/>
    <w:rsid w:val="008239D4"/>
    <w:rsid w:val="00824CB9"/>
    <w:rsid w:val="008343A4"/>
    <w:rsid w:val="00842037"/>
    <w:rsid w:val="00847C5B"/>
    <w:rsid w:val="008512A1"/>
    <w:rsid w:val="00854B89"/>
    <w:rsid w:val="0086554D"/>
    <w:rsid w:val="008715A9"/>
    <w:rsid w:val="00871C98"/>
    <w:rsid w:val="00880764"/>
    <w:rsid w:val="00884EBB"/>
    <w:rsid w:val="00886B6D"/>
    <w:rsid w:val="00886F5D"/>
    <w:rsid w:val="0089540D"/>
    <w:rsid w:val="00895AE0"/>
    <w:rsid w:val="00896027"/>
    <w:rsid w:val="008A001D"/>
    <w:rsid w:val="008A6AFD"/>
    <w:rsid w:val="008B0458"/>
    <w:rsid w:val="008B1A5C"/>
    <w:rsid w:val="008B55D7"/>
    <w:rsid w:val="008B5BE9"/>
    <w:rsid w:val="008B77A8"/>
    <w:rsid w:val="008B791C"/>
    <w:rsid w:val="008C050C"/>
    <w:rsid w:val="008C4AB3"/>
    <w:rsid w:val="008C5D90"/>
    <w:rsid w:val="008D0E71"/>
    <w:rsid w:val="008D3079"/>
    <w:rsid w:val="008D5121"/>
    <w:rsid w:val="008E37AD"/>
    <w:rsid w:val="008F5C30"/>
    <w:rsid w:val="0090153C"/>
    <w:rsid w:val="0090300F"/>
    <w:rsid w:val="00903FB1"/>
    <w:rsid w:val="009076CB"/>
    <w:rsid w:val="009312BE"/>
    <w:rsid w:val="009326CF"/>
    <w:rsid w:val="00944ADC"/>
    <w:rsid w:val="00945047"/>
    <w:rsid w:val="0095276B"/>
    <w:rsid w:val="00953AA1"/>
    <w:rsid w:val="00960A1B"/>
    <w:rsid w:val="009616E5"/>
    <w:rsid w:val="0096729B"/>
    <w:rsid w:val="009676A6"/>
    <w:rsid w:val="009718B8"/>
    <w:rsid w:val="00975033"/>
    <w:rsid w:val="00983611"/>
    <w:rsid w:val="00986112"/>
    <w:rsid w:val="0099481B"/>
    <w:rsid w:val="009A7366"/>
    <w:rsid w:val="009B3413"/>
    <w:rsid w:val="009B6412"/>
    <w:rsid w:val="009C04B7"/>
    <w:rsid w:val="009C2DDA"/>
    <w:rsid w:val="009C59A4"/>
    <w:rsid w:val="009D00CC"/>
    <w:rsid w:val="009D1A0C"/>
    <w:rsid w:val="009D3BB7"/>
    <w:rsid w:val="009D4663"/>
    <w:rsid w:val="009D550B"/>
    <w:rsid w:val="009E4E36"/>
    <w:rsid w:val="009E7B5F"/>
    <w:rsid w:val="009F1239"/>
    <w:rsid w:val="009F4418"/>
    <w:rsid w:val="009F7E53"/>
    <w:rsid w:val="00A13033"/>
    <w:rsid w:val="00A204D9"/>
    <w:rsid w:val="00A23E08"/>
    <w:rsid w:val="00A2722D"/>
    <w:rsid w:val="00A310CA"/>
    <w:rsid w:val="00A32877"/>
    <w:rsid w:val="00A436A9"/>
    <w:rsid w:val="00A463DB"/>
    <w:rsid w:val="00A47C6E"/>
    <w:rsid w:val="00A51866"/>
    <w:rsid w:val="00A54438"/>
    <w:rsid w:val="00A559CD"/>
    <w:rsid w:val="00A56C25"/>
    <w:rsid w:val="00A71144"/>
    <w:rsid w:val="00A72420"/>
    <w:rsid w:val="00A73AF9"/>
    <w:rsid w:val="00A76D38"/>
    <w:rsid w:val="00A76E18"/>
    <w:rsid w:val="00A85FAB"/>
    <w:rsid w:val="00A937F2"/>
    <w:rsid w:val="00A93F9E"/>
    <w:rsid w:val="00A95FFA"/>
    <w:rsid w:val="00AA0010"/>
    <w:rsid w:val="00AA029F"/>
    <w:rsid w:val="00AA28A0"/>
    <w:rsid w:val="00AA5FE1"/>
    <w:rsid w:val="00AA6501"/>
    <w:rsid w:val="00AA7C20"/>
    <w:rsid w:val="00AB028E"/>
    <w:rsid w:val="00AB037D"/>
    <w:rsid w:val="00AC1E61"/>
    <w:rsid w:val="00AC21B8"/>
    <w:rsid w:val="00AC2C47"/>
    <w:rsid w:val="00AC345A"/>
    <w:rsid w:val="00AC4387"/>
    <w:rsid w:val="00AD1D6B"/>
    <w:rsid w:val="00AD38F6"/>
    <w:rsid w:val="00AD7770"/>
    <w:rsid w:val="00AE008C"/>
    <w:rsid w:val="00AE1DD9"/>
    <w:rsid w:val="00AF5774"/>
    <w:rsid w:val="00B13871"/>
    <w:rsid w:val="00B21546"/>
    <w:rsid w:val="00B2260D"/>
    <w:rsid w:val="00B23F8D"/>
    <w:rsid w:val="00B25126"/>
    <w:rsid w:val="00B43B2B"/>
    <w:rsid w:val="00B47558"/>
    <w:rsid w:val="00B576AB"/>
    <w:rsid w:val="00B60B1C"/>
    <w:rsid w:val="00B63854"/>
    <w:rsid w:val="00B6511D"/>
    <w:rsid w:val="00B72338"/>
    <w:rsid w:val="00B82580"/>
    <w:rsid w:val="00B867DE"/>
    <w:rsid w:val="00B87976"/>
    <w:rsid w:val="00B904B4"/>
    <w:rsid w:val="00B92D82"/>
    <w:rsid w:val="00B93B67"/>
    <w:rsid w:val="00B95485"/>
    <w:rsid w:val="00BA373A"/>
    <w:rsid w:val="00BA779A"/>
    <w:rsid w:val="00BB1147"/>
    <w:rsid w:val="00BB12CD"/>
    <w:rsid w:val="00BB18FC"/>
    <w:rsid w:val="00BB41B7"/>
    <w:rsid w:val="00BB5022"/>
    <w:rsid w:val="00BC03AF"/>
    <w:rsid w:val="00BC4FF6"/>
    <w:rsid w:val="00BC6576"/>
    <w:rsid w:val="00BE1794"/>
    <w:rsid w:val="00BF07B0"/>
    <w:rsid w:val="00BF6D23"/>
    <w:rsid w:val="00C01312"/>
    <w:rsid w:val="00C05AC8"/>
    <w:rsid w:val="00C05DA3"/>
    <w:rsid w:val="00C21FFE"/>
    <w:rsid w:val="00C26171"/>
    <w:rsid w:val="00C412CA"/>
    <w:rsid w:val="00C41736"/>
    <w:rsid w:val="00C55DEA"/>
    <w:rsid w:val="00C572CB"/>
    <w:rsid w:val="00C60860"/>
    <w:rsid w:val="00C62766"/>
    <w:rsid w:val="00C73E7E"/>
    <w:rsid w:val="00C75274"/>
    <w:rsid w:val="00C86C11"/>
    <w:rsid w:val="00C87416"/>
    <w:rsid w:val="00C87C95"/>
    <w:rsid w:val="00C94A16"/>
    <w:rsid w:val="00CA58B2"/>
    <w:rsid w:val="00CA6D87"/>
    <w:rsid w:val="00CD07EF"/>
    <w:rsid w:val="00CD0D24"/>
    <w:rsid w:val="00CD24C9"/>
    <w:rsid w:val="00CD2CDD"/>
    <w:rsid w:val="00CD7396"/>
    <w:rsid w:val="00CE2C98"/>
    <w:rsid w:val="00CF0E88"/>
    <w:rsid w:val="00CFCB26"/>
    <w:rsid w:val="00D03174"/>
    <w:rsid w:val="00D03D81"/>
    <w:rsid w:val="00D06EEA"/>
    <w:rsid w:val="00D33493"/>
    <w:rsid w:val="00D33E01"/>
    <w:rsid w:val="00D35A5D"/>
    <w:rsid w:val="00D4025F"/>
    <w:rsid w:val="00D405FE"/>
    <w:rsid w:val="00D406AA"/>
    <w:rsid w:val="00D40BFD"/>
    <w:rsid w:val="00D429C5"/>
    <w:rsid w:val="00D45094"/>
    <w:rsid w:val="00D45211"/>
    <w:rsid w:val="00D47B82"/>
    <w:rsid w:val="00D47F19"/>
    <w:rsid w:val="00D50534"/>
    <w:rsid w:val="00D56928"/>
    <w:rsid w:val="00D617D3"/>
    <w:rsid w:val="00D6545C"/>
    <w:rsid w:val="00D768C6"/>
    <w:rsid w:val="00D92632"/>
    <w:rsid w:val="00D92712"/>
    <w:rsid w:val="00DA03E8"/>
    <w:rsid w:val="00DA3A1E"/>
    <w:rsid w:val="00DB1210"/>
    <w:rsid w:val="00DB1E42"/>
    <w:rsid w:val="00DB2F61"/>
    <w:rsid w:val="00DB6ED4"/>
    <w:rsid w:val="00DC0DEC"/>
    <w:rsid w:val="00DC19F2"/>
    <w:rsid w:val="00DC62C6"/>
    <w:rsid w:val="00DD172D"/>
    <w:rsid w:val="00DD1CE1"/>
    <w:rsid w:val="00DD66F8"/>
    <w:rsid w:val="00DE0286"/>
    <w:rsid w:val="00DE5B3F"/>
    <w:rsid w:val="00DE69B1"/>
    <w:rsid w:val="00E17B34"/>
    <w:rsid w:val="00E22722"/>
    <w:rsid w:val="00E22EE3"/>
    <w:rsid w:val="00E230DA"/>
    <w:rsid w:val="00E32EFC"/>
    <w:rsid w:val="00E35123"/>
    <w:rsid w:val="00E35F93"/>
    <w:rsid w:val="00E47779"/>
    <w:rsid w:val="00E54005"/>
    <w:rsid w:val="00E54CF6"/>
    <w:rsid w:val="00E5652B"/>
    <w:rsid w:val="00E57D9C"/>
    <w:rsid w:val="00E6033B"/>
    <w:rsid w:val="00E75F10"/>
    <w:rsid w:val="00E84092"/>
    <w:rsid w:val="00E93E74"/>
    <w:rsid w:val="00E94A63"/>
    <w:rsid w:val="00EB3B05"/>
    <w:rsid w:val="00EB7283"/>
    <w:rsid w:val="00EB7772"/>
    <w:rsid w:val="00EC6920"/>
    <w:rsid w:val="00EC7855"/>
    <w:rsid w:val="00ED5D01"/>
    <w:rsid w:val="00ED6C16"/>
    <w:rsid w:val="00ED7CC5"/>
    <w:rsid w:val="00EE397C"/>
    <w:rsid w:val="00EE42EA"/>
    <w:rsid w:val="00EF2402"/>
    <w:rsid w:val="00EF37E6"/>
    <w:rsid w:val="00EF4E76"/>
    <w:rsid w:val="00EF7FB7"/>
    <w:rsid w:val="00F002F5"/>
    <w:rsid w:val="00F1447B"/>
    <w:rsid w:val="00F152DF"/>
    <w:rsid w:val="00F15652"/>
    <w:rsid w:val="00F23C26"/>
    <w:rsid w:val="00F23FBC"/>
    <w:rsid w:val="00F268E0"/>
    <w:rsid w:val="00F34BEC"/>
    <w:rsid w:val="00F40078"/>
    <w:rsid w:val="00F51969"/>
    <w:rsid w:val="00F5702F"/>
    <w:rsid w:val="00F62955"/>
    <w:rsid w:val="00F636BB"/>
    <w:rsid w:val="00F71C94"/>
    <w:rsid w:val="00F7437D"/>
    <w:rsid w:val="00F80884"/>
    <w:rsid w:val="00F82AB6"/>
    <w:rsid w:val="00F83AF3"/>
    <w:rsid w:val="00F954FE"/>
    <w:rsid w:val="00FA059C"/>
    <w:rsid w:val="00FA4E14"/>
    <w:rsid w:val="00FA7A9C"/>
    <w:rsid w:val="00FB2D21"/>
    <w:rsid w:val="00FB4CF2"/>
    <w:rsid w:val="00FB535B"/>
    <w:rsid w:val="00FB5EF4"/>
    <w:rsid w:val="00FC4121"/>
    <w:rsid w:val="00FD1BE0"/>
    <w:rsid w:val="00FE2A27"/>
    <w:rsid w:val="00FE5315"/>
    <w:rsid w:val="00FF4D59"/>
    <w:rsid w:val="0108EAD7"/>
    <w:rsid w:val="0181E139"/>
    <w:rsid w:val="02285B10"/>
    <w:rsid w:val="0254C71C"/>
    <w:rsid w:val="02A4DDE1"/>
    <w:rsid w:val="02DF69E9"/>
    <w:rsid w:val="036E7869"/>
    <w:rsid w:val="0381F17C"/>
    <w:rsid w:val="03E8A4F0"/>
    <w:rsid w:val="0462897D"/>
    <w:rsid w:val="04998A4C"/>
    <w:rsid w:val="04D070B1"/>
    <w:rsid w:val="05FA946C"/>
    <w:rsid w:val="06968AA5"/>
    <w:rsid w:val="0763CAB8"/>
    <w:rsid w:val="0870F901"/>
    <w:rsid w:val="08F8654C"/>
    <w:rsid w:val="09292463"/>
    <w:rsid w:val="0959A102"/>
    <w:rsid w:val="09B27BA8"/>
    <w:rsid w:val="0A766BA6"/>
    <w:rsid w:val="0B09422E"/>
    <w:rsid w:val="0C1D2E4B"/>
    <w:rsid w:val="0D953CAF"/>
    <w:rsid w:val="0DD1A519"/>
    <w:rsid w:val="0E477CDC"/>
    <w:rsid w:val="0FB377D3"/>
    <w:rsid w:val="0FD6A980"/>
    <w:rsid w:val="10FDB279"/>
    <w:rsid w:val="11BE2C3E"/>
    <w:rsid w:val="122A29E0"/>
    <w:rsid w:val="12EA4731"/>
    <w:rsid w:val="130281C4"/>
    <w:rsid w:val="1331DD26"/>
    <w:rsid w:val="13411FBF"/>
    <w:rsid w:val="136D7043"/>
    <w:rsid w:val="13B5546D"/>
    <w:rsid w:val="1539ADAB"/>
    <w:rsid w:val="157AA0E8"/>
    <w:rsid w:val="17B0B01A"/>
    <w:rsid w:val="183E068F"/>
    <w:rsid w:val="1B37BB00"/>
    <w:rsid w:val="1C073AD4"/>
    <w:rsid w:val="1C28F749"/>
    <w:rsid w:val="1D9603C0"/>
    <w:rsid w:val="1DB64731"/>
    <w:rsid w:val="1E3F72EF"/>
    <w:rsid w:val="1F19DAB4"/>
    <w:rsid w:val="1F4D63FB"/>
    <w:rsid w:val="1F7B5400"/>
    <w:rsid w:val="2012D0C0"/>
    <w:rsid w:val="2177AB29"/>
    <w:rsid w:val="21BB0D86"/>
    <w:rsid w:val="2238E870"/>
    <w:rsid w:val="23628DFC"/>
    <w:rsid w:val="237F778C"/>
    <w:rsid w:val="23E744AA"/>
    <w:rsid w:val="24E68158"/>
    <w:rsid w:val="25898D77"/>
    <w:rsid w:val="26A856A5"/>
    <w:rsid w:val="2736B975"/>
    <w:rsid w:val="27F6A95B"/>
    <w:rsid w:val="28D54F6F"/>
    <w:rsid w:val="29108DFA"/>
    <w:rsid w:val="291B4F22"/>
    <w:rsid w:val="2AF53F53"/>
    <w:rsid w:val="2B02D55C"/>
    <w:rsid w:val="2BE81F04"/>
    <w:rsid w:val="2C242BAB"/>
    <w:rsid w:val="2C790A97"/>
    <w:rsid w:val="2DF8D92E"/>
    <w:rsid w:val="2EC463FC"/>
    <w:rsid w:val="2F2DD36F"/>
    <w:rsid w:val="2F62D7F9"/>
    <w:rsid w:val="2FDC07FB"/>
    <w:rsid w:val="300D0DA3"/>
    <w:rsid w:val="3162B6D9"/>
    <w:rsid w:val="31EE0BB3"/>
    <w:rsid w:val="3229DC70"/>
    <w:rsid w:val="32393F69"/>
    <w:rsid w:val="3260AED4"/>
    <w:rsid w:val="3322BC88"/>
    <w:rsid w:val="3486AEDC"/>
    <w:rsid w:val="34909A3E"/>
    <w:rsid w:val="34CFF68E"/>
    <w:rsid w:val="34FE3236"/>
    <w:rsid w:val="350EC75A"/>
    <w:rsid w:val="3558B57C"/>
    <w:rsid w:val="36E31204"/>
    <w:rsid w:val="38CF8BB1"/>
    <w:rsid w:val="38F99F19"/>
    <w:rsid w:val="39C32BFB"/>
    <w:rsid w:val="39F0B0CD"/>
    <w:rsid w:val="3A301E94"/>
    <w:rsid w:val="3ABC08CA"/>
    <w:rsid w:val="3C04CE93"/>
    <w:rsid w:val="3DDCDF0F"/>
    <w:rsid w:val="3E04B28D"/>
    <w:rsid w:val="400E1054"/>
    <w:rsid w:val="4031C5DF"/>
    <w:rsid w:val="40631085"/>
    <w:rsid w:val="41395DF7"/>
    <w:rsid w:val="41FF954B"/>
    <w:rsid w:val="4236D3DD"/>
    <w:rsid w:val="43AAD066"/>
    <w:rsid w:val="43CCCB7A"/>
    <w:rsid w:val="446AA5C5"/>
    <w:rsid w:val="44A82A55"/>
    <w:rsid w:val="453E26BB"/>
    <w:rsid w:val="4654B6F1"/>
    <w:rsid w:val="4783F426"/>
    <w:rsid w:val="47864D0C"/>
    <w:rsid w:val="483C0E76"/>
    <w:rsid w:val="486A0817"/>
    <w:rsid w:val="48799DEF"/>
    <w:rsid w:val="4A7F4E7C"/>
    <w:rsid w:val="4AC99394"/>
    <w:rsid w:val="4AEF1FC0"/>
    <w:rsid w:val="4B7841C4"/>
    <w:rsid w:val="4B909189"/>
    <w:rsid w:val="4C1AC3D5"/>
    <w:rsid w:val="4CBA7BC8"/>
    <w:rsid w:val="4D7C58D6"/>
    <w:rsid w:val="4DCB668B"/>
    <w:rsid w:val="4DD49C41"/>
    <w:rsid w:val="4E3C473C"/>
    <w:rsid w:val="4E6EE988"/>
    <w:rsid w:val="4EB9CD8C"/>
    <w:rsid w:val="4F76FE90"/>
    <w:rsid w:val="50289B29"/>
    <w:rsid w:val="505C2470"/>
    <w:rsid w:val="50E41915"/>
    <w:rsid w:val="5237FC88"/>
    <w:rsid w:val="524D2A78"/>
    <w:rsid w:val="52931D86"/>
    <w:rsid w:val="538B0E5E"/>
    <w:rsid w:val="5443DB36"/>
    <w:rsid w:val="5545D5BC"/>
    <w:rsid w:val="55927553"/>
    <w:rsid w:val="55D4E07A"/>
    <w:rsid w:val="5653188F"/>
    <w:rsid w:val="56798AB1"/>
    <w:rsid w:val="569353BE"/>
    <w:rsid w:val="575B882E"/>
    <w:rsid w:val="5773AF7E"/>
    <w:rsid w:val="57DB5BCD"/>
    <w:rsid w:val="5928BE65"/>
    <w:rsid w:val="5963DC21"/>
    <w:rsid w:val="59CD5260"/>
    <w:rsid w:val="59CD7F44"/>
    <w:rsid w:val="5A9DCAC4"/>
    <w:rsid w:val="5B77CDE2"/>
    <w:rsid w:val="5BE86409"/>
    <w:rsid w:val="5BE98F82"/>
    <w:rsid w:val="5C008CD0"/>
    <w:rsid w:val="5C778FC9"/>
    <w:rsid w:val="5D1809B7"/>
    <w:rsid w:val="5E217DE6"/>
    <w:rsid w:val="5E68F123"/>
    <w:rsid w:val="5EA05EDC"/>
    <w:rsid w:val="5EAFAB6E"/>
    <w:rsid w:val="5EB46008"/>
    <w:rsid w:val="5F4B2372"/>
    <w:rsid w:val="5F67BACA"/>
    <w:rsid w:val="5F7C10FE"/>
    <w:rsid w:val="602D4F64"/>
    <w:rsid w:val="6037FD4D"/>
    <w:rsid w:val="60623C53"/>
    <w:rsid w:val="60F33719"/>
    <w:rsid w:val="61BF3FBF"/>
    <w:rsid w:val="62CB7823"/>
    <w:rsid w:val="63A9F142"/>
    <w:rsid w:val="642CDEAF"/>
    <w:rsid w:val="648C44D6"/>
    <w:rsid w:val="648CF086"/>
    <w:rsid w:val="65C81F57"/>
    <w:rsid w:val="65D301F1"/>
    <w:rsid w:val="65EB07FC"/>
    <w:rsid w:val="664710E9"/>
    <w:rsid w:val="66D2C323"/>
    <w:rsid w:val="67B7B34A"/>
    <w:rsid w:val="67C64FAB"/>
    <w:rsid w:val="6933740B"/>
    <w:rsid w:val="6A5EB463"/>
    <w:rsid w:val="6BA64FC0"/>
    <w:rsid w:val="6C1BF567"/>
    <w:rsid w:val="6D70EC1A"/>
    <w:rsid w:val="6DE5232A"/>
    <w:rsid w:val="7003AD92"/>
    <w:rsid w:val="70A93BD2"/>
    <w:rsid w:val="716740A6"/>
    <w:rsid w:val="718408F1"/>
    <w:rsid w:val="71BDCBE7"/>
    <w:rsid w:val="71F78635"/>
    <w:rsid w:val="72582A53"/>
    <w:rsid w:val="739F3695"/>
    <w:rsid w:val="73A09C19"/>
    <w:rsid w:val="73B6D961"/>
    <w:rsid w:val="73C7C77B"/>
    <w:rsid w:val="7545E4C0"/>
    <w:rsid w:val="754BB66D"/>
    <w:rsid w:val="75D57E9F"/>
    <w:rsid w:val="76B8136E"/>
    <w:rsid w:val="77227FFB"/>
    <w:rsid w:val="78BBE121"/>
    <w:rsid w:val="79625D9B"/>
    <w:rsid w:val="7A07AD9D"/>
    <w:rsid w:val="7BBE7AB0"/>
    <w:rsid w:val="7CB03E6D"/>
    <w:rsid w:val="7D3B1C69"/>
    <w:rsid w:val="7D655748"/>
    <w:rsid w:val="7DA8A0D4"/>
    <w:rsid w:val="7DC4E49B"/>
    <w:rsid w:val="7E4EDAC4"/>
    <w:rsid w:val="7E73793E"/>
    <w:rsid w:val="7E90FAE7"/>
    <w:rsid w:val="7F5AC3E4"/>
    <w:rsid w:val="7FDC4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675"/>
  <w15:chartTrackingRefBased/>
  <w15:docId w15:val="{C52B5225-8143-4008-B4BB-56221097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81"/>
    <w:rPr>
      <w:color w:val="000000" w:themeColor="text1"/>
    </w:rPr>
  </w:style>
  <w:style w:type="paragraph" w:styleId="Heading1">
    <w:name w:val="heading 1"/>
    <w:basedOn w:val="Normal"/>
    <w:next w:val="Normal"/>
    <w:link w:val="Heading1Char"/>
    <w:uiPriority w:val="9"/>
    <w:qFormat/>
    <w:rsid w:val="00D03D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3D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03D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akeHeading1">
    <w:name w:val="Drake Heading 1"/>
    <w:basedOn w:val="Heading1"/>
    <w:next w:val="Normal"/>
    <w:qFormat/>
    <w:rsid w:val="009F7E53"/>
    <w:pPr>
      <w:spacing w:before="0" w:after="120" w:line="360" w:lineRule="auto"/>
    </w:pPr>
    <w:rPr>
      <w:rFonts w:ascii="Buckeye Serif 2" w:hAnsi="Buckeye Serif 2"/>
      <w:b/>
      <w:bCs/>
      <w:color w:val="C00000"/>
      <w:sz w:val="56"/>
      <w:szCs w:val="56"/>
    </w:rPr>
  </w:style>
  <w:style w:type="character" w:customStyle="1" w:styleId="Heading1Char">
    <w:name w:val="Heading 1 Char"/>
    <w:basedOn w:val="DefaultParagraphFont"/>
    <w:link w:val="Heading1"/>
    <w:uiPriority w:val="9"/>
    <w:rsid w:val="00D03D81"/>
    <w:rPr>
      <w:rFonts w:asciiTheme="majorHAnsi" w:eastAsiaTheme="majorEastAsia" w:hAnsiTheme="majorHAnsi" w:cstheme="majorBidi"/>
      <w:color w:val="2F5496" w:themeColor="accent1" w:themeShade="BF"/>
      <w:sz w:val="32"/>
      <w:szCs w:val="32"/>
    </w:rPr>
  </w:style>
  <w:style w:type="paragraph" w:customStyle="1" w:styleId="DrakeHeading2">
    <w:name w:val="Drake Heading 2"/>
    <w:basedOn w:val="Heading2"/>
    <w:next w:val="Normal"/>
    <w:qFormat/>
    <w:rsid w:val="00D03D81"/>
    <w:pPr>
      <w:spacing w:before="0" w:after="120" w:line="360" w:lineRule="auto"/>
    </w:pPr>
    <w:rPr>
      <w:rFonts w:ascii="Buckeye Serif 2 SemiBold" w:hAnsi="Buckeye Serif 2 SemiBold"/>
      <w:b/>
      <w:bCs/>
      <w:color w:val="C00000"/>
      <w:sz w:val="40"/>
    </w:rPr>
  </w:style>
  <w:style w:type="character" w:customStyle="1" w:styleId="Heading2Char">
    <w:name w:val="Heading 2 Char"/>
    <w:basedOn w:val="DefaultParagraphFont"/>
    <w:link w:val="Heading2"/>
    <w:uiPriority w:val="9"/>
    <w:semiHidden/>
    <w:rsid w:val="00D03D81"/>
    <w:rPr>
      <w:rFonts w:asciiTheme="majorHAnsi" w:eastAsiaTheme="majorEastAsia" w:hAnsiTheme="majorHAnsi" w:cstheme="majorBidi"/>
      <w:color w:val="2F5496" w:themeColor="accent1" w:themeShade="BF"/>
      <w:sz w:val="26"/>
      <w:szCs w:val="26"/>
    </w:rPr>
  </w:style>
  <w:style w:type="paragraph" w:customStyle="1" w:styleId="DrakeHeading3">
    <w:name w:val="Drake Heading 3"/>
    <w:basedOn w:val="Heading3"/>
    <w:qFormat/>
    <w:rsid w:val="009F7E53"/>
    <w:pPr>
      <w:spacing w:before="0" w:after="120" w:line="360" w:lineRule="auto"/>
    </w:pPr>
    <w:rPr>
      <w:rFonts w:ascii="Buckeye Serif 2 SemiBold" w:hAnsi="Buckeye Serif 2 SemiBold"/>
      <w:b/>
      <w:i/>
      <w:iCs/>
      <w:color w:val="000000" w:themeColor="text1"/>
      <w:sz w:val="28"/>
      <w:szCs w:val="28"/>
    </w:rPr>
  </w:style>
  <w:style w:type="character" w:customStyle="1" w:styleId="Heading3Char">
    <w:name w:val="Heading 3 Char"/>
    <w:basedOn w:val="DefaultParagraphFont"/>
    <w:link w:val="Heading3"/>
    <w:uiPriority w:val="9"/>
    <w:semiHidden/>
    <w:rsid w:val="00D03D81"/>
    <w:rPr>
      <w:rFonts w:asciiTheme="majorHAnsi" w:eastAsiaTheme="majorEastAsia" w:hAnsiTheme="majorHAnsi" w:cstheme="majorBidi"/>
      <w:color w:val="1F3763" w:themeColor="accent1" w:themeShade="7F"/>
    </w:rPr>
  </w:style>
  <w:style w:type="paragraph" w:customStyle="1" w:styleId="DrakeBody">
    <w:name w:val="Drake Body"/>
    <w:basedOn w:val="Normal"/>
    <w:next w:val="Normal"/>
    <w:qFormat/>
    <w:rsid w:val="00D03D81"/>
    <w:pPr>
      <w:spacing w:line="276" w:lineRule="auto"/>
    </w:pPr>
    <w:rPr>
      <w:rFonts w:ascii="Buckeye Sans 2" w:hAnsi="Buckeye Sans 2"/>
      <w:color w:val="171717" w:themeColor="background2" w:themeShade="1A"/>
    </w:rPr>
  </w:style>
  <w:style w:type="paragraph" w:customStyle="1" w:styleId="DrakeTitle">
    <w:name w:val="Drake Title"/>
    <w:basedOn w:val="Title"/>
    <w:next w:val="Normal"/>
    <w:qFormat/>
    <w:rsid w:val="009F7E53"/>
    <w:pPr>
      <w:spacing w:after="120" w:line="360" w:lineRule="auto"/>
    </w:pPr>
    <w:rPr>
      <w:rFonts w:ascii="Buckeye Sans 2 ExtraBold" w:hAnsi="Buckeye Sans 2 ExtraBold"/>
      <w:color w:val="C00000"/>
      <w:sz w:val="72"/>
      <w:szCs w:val="60"/>
    </w:rPr>
  </w:style>
  <w:style w:type="paragraph" w:styleId="Title">
    <w:name w:val="Title"/>
    <w:basedOn w:val="Normal"/>
    <w:next w:val="Normal"/>
    <w:link w:val="TitleChar"/>
    <w:uiPriority w:val="10"/>
    <w:qFormat/>
    <w:rsid w:val="00D03D8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03D81"/>
    <w:rPr>
      <w:rFonts w:asciiTheme="majorHAnsi" w:eastAsiaTheme="majorEastAsia" w:hAnsiTheme="majorHAnsi" w:cstheme="majorBidi"/>
      <w:spacing w:val="-10"/>
      <w:kern w:val="28"/>
      <w:sz w:val="56"/>
      <w:szCs w:val="56"/>
    </w:rPr>
  </w:style>
  <w:style w:type="paragraph" w:customStyle="1" w:styleId="DrakeSubtitle">
    <w:name w:val="Drake Subtitle"/>
    <w:basedOn w:val="Subtitle"/>
    <w:qFormat/>
    <w:rsid w:val="00D03D81"/>
    <w:pPr>
      <w:spacing w:after="120" w:line="360" w:lineRule="auto"/>
    </w:pPr>
    <w:rPr>
      <w:rFonts w:ascii="Buckeye Sans 2" w:hAnsi="Buckeye Sans 2"/>
      <w:b/>
      <w:bCs/>
      <w:color w:val="3B3838" w:themeColor="background2" w:themeShade="40"/>
      <w:sz w:val="44"/>
      <w:szCs w:val="40"/>
    </w:rPr>
  </w:style>
  <w:style w:type="paragraph" w:styleId="Subtitle">
    <w:name w:val="Subtitle"/>
    <w:basedOn w:val="Normal"/>
    <w:next w:val="Normal"/>
    <w:link w:val="SubtitleChar"/>
    <w:uiPriority w:val="11"/>
    <w:qFormat/>
    <w:rsid w:val="00D03D8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3D81"/>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A310CA"/>
    <w:rPr>
      <w:color w:val="0563C1" w:themeColor="hyperlink"/>
      <w:u w:val="single"/>
    </w:rPr>
  </w:style>
  <w:style w:type="character" w:styleId="UnresolvedMention">
    <w:name w:val="Unresolved Mention"/>
    <w:basedOn w:val="DefaultParagraphFont"/>
    <w:uiPriority w:val="99"/>
    <w:semiHidden/>
    <w:unhideWhenUsed/>
    <w:rsid w:val="00A310CA"/>
    <w:rPr>
      <w:color w:val="605E5C"/>
      <w:shd w:val="clear" w:color="auto" w:fill="E1DFDD"/>
    </w:rPr>
  </w:style>
  <w:style w:type="paragraph" w:styleId="ListParagraph">
    <w:name w:val="List Paragraph"/>
    <w:basedOn w:val="Normal"/>
    <w:uiPriority w:val="34"/>
    <w:qFormat/>
    <w:rsid w:val="00B13871"/>
    <w:pPr>
      <w:ind w:left="720"/>
      <w:contextualSpacing/>
    </w:pPr>
  </w:style>
  <w:style w:type="paragraph" w:styleId="NormalWeb">
    <w:name w:val="Normal (Web)"/>
    <w:basedOn w:val="Normal"/>
    <w:uiPriority w:val="99"/>
    <w:semiHidden/>
    <w:unhideWhenUsed/>
    <w:rsid w:val="004E43EC"/>
    <w:pPr>
      <w:spacing w:before="100" w:beforeAutospacing="1" w:after="100" w:afterAutospacing="1"/>
    </w:pPr>
    <w:rPr>
      <w:rFonts w:ascii="Times New Roman" w:eastAsia="Times New Roman" w:hAnsi="Times New Roman" w:cs="Times New Roman"/>
      <w:color w:val="auto"/>
      <w:kern w:val="0"/>
      <w14:ligatures w14:val="none"/>
    </w:rPr>
  </w:style>
  <w:style w:type="character" w:styleId="CommentReference">
    <w:name w:val="annotation reference"/>
    <w:basedOn w:val="DefaultParagraphFont"/>
    <w:uiPriority w:val="99"/>
    <w:semiHidden/>
    <w:unhideWhenUsed/>
    <w:rsid w:val="00DA03E8"/>
    <w:rPr>
      <w:sz w:val="16"/>
      <w:szCs w:val="16"/>
    </w:rPr>
  </w:style>
  <w:style w:type="paragraph" w:styleId="CommentText">
    <w:name w:val="annotation text"/>
    <w:basedOn w:val="Normal"/>
    <w:link w:val="CommentTextChar"/>
    <w:uiPriority w:val="99"/>
    <w:unhideWhenUsed/>
    <w:rsid w:val="00DA03E8"/>
    <w:rPr>
      <w:sz w:val="20"/>
      <w:szCs w:val="20"/>
    </w:rPr>
  </w:style>
  <w:style w:type="character" w:customStyle="1" w:styleId="CommentTextChar">
    <w:name w:val="Comment Text Char"/>
    <w:basedOn w:val="DefaultParagraphFont"/>
    <w:link w:val="CommentText"/>
    <w:uiPriority w:val="99"/>
    <w:rsid w:val="00DA03E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A03E8"/>
    <w:rPr>
      <w:b/>
      <w:bCs/>
    </w:rPr>
  </w:style>
  <w:style w:type="character" w:customStyle="1" w:styleId="CommentSubjectChar">
    <w:name w:val="Comment Subject Char"/>
    <w:basedOn w:val="CommentTextChar"/>
    <w:link w:val="CommentSubject"/>
    <w:uiPriority w:val="99"/>
    <w:semiHidden/>
    <w:rsid w:val="00DA03E8"/>
    <w:rPr>
      <w:b/>
      <w:bCs/>
      <w:color w:val="000000" w:themeColor="text1"/>
      <w:sz w:val="20"/>
      <w:szCs w:val="20"/>
    </w:rPr>
  </w:style>
  <w:style w:type="character" w:styleId="Strong">
    <w:name w:val="Strong"/>
    <w:basedOn w:val="DefaultParagraphFont"/>
    <w:uiPriority w:val="22"/>
    <w:qFormat/>
    <w:rsid w:val="00EF37E6"/>
    <w:rPr>
      <w:b/>
      <w:bCs/>
    </w:rPr>
  </w:style>
  <w:style w:type="character" w:styleId="FollowedHyperlink">
    <w:name w:val="FollowedHyperlink"/>
    <w:basedOn w:val="DefaultParagraphFont"/>
    <w:uiPriority w:val="99"/>
    <w:semiHidden/>
    <w:unhideWhenUsed/>
    <w:rsid w:val="001F3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301">
      <w:bodyDiv w:val="1"/>
      <w:marLeft w:val="0"/>
      <w:marRight w:val="0"/>
      <w:marTop w:val="0"/>
      <w:marBottom w:val="0"/>
      <w:divBdr>
        <w:top w:val="none" w:sz="0" w:space="0" w:color="auto"/>
        <w:left w:val="none" w:sz="0" w:space="0" w:color="auto"/>
        <w:bottom w:val="none" w:sz="0" w:space="0" w:color="auto"/>
        <w:right w:val="none" w:sz="0" w:space="0" w:color="auto"/>
      </w:divBdr>
      <w:divsChild>
        <w:div w:id="829833404">
          <w:marLeft w:val="274"/>
          <w:marRight w:val="0"/>
          <w:marTop w:val="0"/>
          <w:marBottom w:val="0"/>
          <w:divBdr>
            <w:top w:val="none" w:sz="0" w:space="0" w:color="auto"/>
            <w:left w:val="none" w:sz="0" w:space="0" w:color="auto"/>
            <w:bottom w:val="none" w:sz="0" w:space="0" w:color="auto"/>
            <w:right w:val="none" w:sz="0" w:space="0" w:color="auto"/>
          </w:divBdr>
        </w:div>
      </w:divsChild>
    </w:div>
    <w:div w:id="237442749">
      <w:bodyDiv w:val="1"/>
      <w:marLeft w:val="0"/>
      <w:marRight w:val="0"/>
      <w:marTop w:val="0"/>
      <w:marBottom w:val="0"/>
      <w:divBdr>
        <w:top w:val="none" w:sz="0" w:space="0" w:color="auto"/>
        <w:left w:val="none" w:sz="0" w:space="0" w:color="auto"/>
        <w:bottom w:val="none" w:sz="0" w:space="0" w:color="auto"/>
        <w:right w:val="none" w:sz="0" w:space="0" w:color="auto"/>
      </w:divBdr>
    </w:div>
    <w:div w:id="247618634">
      <w:bodyDiv w:val="1"/>
      <w:marLeft w:val="0"/>
      <w:marRight w:val="0"/>
      <w:marTop w:val="0"/>
      <w:marBottom w:val="0"/>
      <w:divBdr>
        <w:top w:val="none" w:sz="0" w:space="0" w:color="auto"/>
        <w:left w:val="none" w:sz="0" w:space="0" w:color="auto"/>
        <w:bottom w:val="none" w:sz="0" w:space="0" w:color="auto"/>
        <w:right w:val="none" w:sz="0" w:space="0" w:color="auto"/>
      </w:divBdr>
    </w:div>
    <w:div w:id="250361403">
      <w:bodyDiv w:val="1"/>
      <w:marLeft w:val="0"/>
      <w:marRight w:val="0"/>
      <w:marTop w:val="0"/>
      <w:marBottom w:val="0"/>
      <w:divBdr>
        <w:top w:val="none" w:sz="0" w:space="0" w:color="auto"/>
        <w:left w:val="none" w:sz="0" w:space="0" w:color="auto"/>
        <w:bottom w:val="none" w:sz="0" w:space="0" w:color="auto"/>
        <w:right w:val="none" w:sz="0" w:space="0" w:color="auto"/>
      </w:divBdr>
    </w:div>
    <w:div w:id="277568765">
      <w:bodyDiv w:val="1"/>
      <w:marLeft w:val="0"/>
      <w:marRight w:val="0"/>
      <w:marTop w:val="0"/>
      <w:marBottom w:val="0"/>
      <w:divBdr>
        <w:top w:val="none" w:sz="0" w:space="0" w:color="auto"/>
        <w:left w:val="none" w:sz="0" w:space="0" w:color="auto"/>
        <w:bottom w:val="none" w:sz="0" w:space="0" w:color="auto"/>
        <w:right w:val="none" w:sz="0" w:space="0" w:color="auto"/>
      </w:divBdr>
    </w:div>
    <w:div w:id="316540141">
      <w:bodyDiv w:val="1"/>
      <w:marLeft w:val="0"/>
      <w:marRight w:val="0"/>
      <w:marTop w:val="0"/>
      <w:marBottom w:val="0"/>
      <w:divBdr>
        <w:top w:val="none" w:sz="0" w:space="0" w:color="auto"/>
        <w:left w:val="none" w:sz="0" w:space="0" w:color="auto"/>
        <w:bottom w:val="none" w:sz="0" w:space="0" w:color="auto"/>
        <w:right w:val="none" w:sz="0" w:space="0" w:color="auto"/>
      </w:divBdr>
    </w:div>
    <w:div w:id="438598902">
      <w:bodyDiv w:val="1"/>
      <w:marLeft w:val="0"/>
      <w:marRight w:val="0"/>
      <w:marTop w:val="0"/>
      <w:marBottom w:val="0"/>
      <w:divBdr>
        <w:top w:val="none" w:sz="0" w:space="0" w:color="auto"/>
        <w:left w:val="none" w:sz="0" w:space="0" w:color="auto"/>
        <w:bottom w:val="none" w:sz="0" w:space="0" w:color="auto"/>
        <w:right w:val="none" w:sz="0" w:space="0" w:color="auto"/>
      </w:divBdr>
    </w:div>
    <w:div w:id="616839335">
      <w:bodyDiv w:val="1"/>
      <w:marLeft w:val="0"/>
      <w:marRight w:val="0"/>
      <w:marTop w:val="0"/>
      <w:marBottom w:val="0"/>
      <w:divBdr>
        <w:top w:val="none" w:sz="0" w:space="0" w:color="auto"/>
        <w:left w:val="none" w:sz="0" w:space="0" w:color="auto"/>
        <w:bottom w:val="none" w:sz="0" w:space="0" w:color="auto"/>
        <w:right w:val="none" w:sz="0" w:space="0" w:color="auto"/>
      </w:divBdr>
    </w:div>
    <w:div w:id="646518151">
      <w:bodyDiv w:val="1"/>
      <w:marLeft w:val="0"/>
      <w:marRight w:val="0"/>
      <w:marTop w:val="0"/>
      <w:marBottom w:val="0"/>
      <w:divBdr>
        <w:top w:val="none" w:sz="0" w:space="0" w:color="auto"/>
        <w:left w:val="none" w:sz="0" w:space="0" w:color="auto"/>
        <w:bottom w:val="none" w:sz="0" w:space="0" w:color="auto"/>
        <w:right w:val="none" w:sz="0" w:space="0" w:color="auto"/>
      </w:divBdr>
      <w:divsChild>
        <w:div w:id="1141193219">
          <w:marLeft w:val="547"/>
          <w:marRight w:val="0"/>
          <w:marTop w:val="200"/>
          <w:marBottom w:val="0"/>
          <w:divBdr>
            <w:top w:val="none" w:sz="0" w:space="0" w:color="auto"/>
            <w:left w:val="none" w:sz="0" w:space="0" w:color="auto"/>
            <w:bottom w:val="none" w:sz="0" w:space="0" w:color="auto"/>
            <w:right w:val="none" w:sz="0" w:space="0" w:color="auto"/>
          </w:divBdr>
        </w:div>
      </w:divsChild>
    </w:div>
    <w:div w:id="675381184">
      <w:bodyDiv w:val="1"/>
      <w:marLeft w:val="0"/>
      <w:marRight w:val="0"/>
      <w:marTop w:val="0"/>
      <w:marBottom w:val="0"/>
      <w:divBdr>
        <w:top w:val="none" w:sz="0" w:space="0" w:color="auto"/>
        <w:left w:val="none" w:sz="0" w:space="0" w:color="auto"/>
        <w:bottom w:val="none" w:sz="0" w:space="0" w:color="auto"/>
        <w:right w:val="none" w:sz="0" w:space="0" w:color="auto"/>
      </w:divBdr>
    </w:div>
    <w:div w:id="783228822">
      <w:bodyDiv w:val="1"/>
      <w:marLeft w:val="0"/>
      <w:marRight w:val="0"/>
      <w:marTop w:val="0"/>
      <w:marBottom w:val="0"/>
      <w:divBdr>
        <w:top w:val="none" w:sz="0" w:space="0" w:color="auto"/>
        <w:left w:val="none" w:sz="0" w:space="0" w:color="auto"/>
        <w:bottom w:val="none" w:sz="0" w:space="0" w:color="auto"/>
        <w:right w:val="none" w:sz="0" w:space="0" w:color="auto"/>
      </w:divBdr>
    </w:div>
    <w:div w:id="847601721">
      <w:bodyDiv w:val="1"/>
      <w:marLeft w:val="0"/>
      <w:marRight w:val="0"/>
      <w:marTop w:val="0"/>
      <w:marBottom w:val="0"/>
      <w:divBdr>
        <w:top w:val="none" w:sz="0" w:space="0" w:color="auto"/>
        <w:left w:val="none" w:sz="0" w:space="0" w:color="auto"/>
        <w:bottom w:val="none" w:sz="0" w:space="0" w:color="auto"/>
        <w:right w:val="none" w:sz="0" w:space="0" w:color="auto"/>
      </w:divBdr>
      <w:divsChild>
        <w:div w:id="444156147">
          <w:marLeft w:val="806"/>
          <w:marRight w:val="0"/>
          <w:marTop w:val="200"/>
          <w:marBottom w:val="0"/>
          <w:divBdr>
            <w:top w:val="none" w:sz="0" w:space="0" w:color="auto"/>
            <w:left w:val="none" w:sz="0" w:space="0" w:color="auto"/>
            <w:bottom w:val="none" w:sz="0" w:space="0" w:color="auto"/>
            <w:right w:val="none" w:sz="0" w:space="0" w:color="auto"/>
          </w:divBdr>
        </w:div>
      </w:divsChild>
    </w:div>
    <w:div w:id="864830762">
      <w:bodyDiv w:val="1"/>
      <w:marLeft w:val="0"/>
      <w:marRight w:val="0"/>
      <w:marTop w:val="0"/>
      <w:marBottom w:val="0"/>
      <w:divBdr>
        <w:top w:val="none" w:sz="0" w:space="0" w:color="auto"/>
        <w:left w:val="none" w:sz="0" w:space="0" w:color="auto"/>
        <w:bottom w:val="none" w:sz="0" w:space="0" w:color="auto"/>
        <w:right w:val="none" w:sz="0" w:space="0" w:color="auto"/>
      </w:divBdr>
    </w:div>
    <w:div w:id="994334466">
      <w:bodyDiv w:val="1"/>
      <w:marLeft w:val="0"/>
      <w:marRight w:val="0"/>
      <w:marTop w:val="0"/>
      <w:marBottom w:val="0"/>
      <w:divBdr>
        <w:top w:val="none" w:sz="0" w:space="0" w:color="auto"/>
        <w:left w:val="none" w:sz="0" w:space="0" w:color="auto"/>
        <w:bottom w:val="none" w:sz="0" w:space="0" w:color="auto"/>
        <w:right w:val="none" w:sz="0" w:space="0" w:color="auto"/>
      </w:divBdr>
      <w:divsChild>
        <w:div w:id="122232446">
          <w:marLeft w:val="0"/>
          <w:marRight w:val="0"/>
          <w:marTop w:val="0"/>
          <w:marBottom w:val="0"/>
          <w:divBdr>
            <w:top w:val="none" w:sz="0" w:space="0" w:color="auto"/>
            <w:left w:val="none" w:sz="0" w:space="0" w:color="auto"/>
            <w:bottom w:val="none" w:sz="0" w:space="0" w:color="auto"/>
            <w:right w:val="none" w:sz="0" w:space="0" w:color="auto"/>
          </w:divBdr>
        </w:div>
        <w:div w:id="134418219">
          <w:marLeft w:val="0"/>
          <w:marRight w:val="0"/>
          <w:marTop w:val="0"/>
          <w:marBottom w:val="0"/>
          <w:divBdr>
            <w:top w:val="none" w:sz="0" w:space="0" w:color="auto"/>
            <w:left w:val="none" w:sz="0" w:space="0" w:color="auto"/>
            <w:bottom w:val="none" w:sz="0" w:space="0" w:color="auto"/>
            <w:right w:val="none" w:sz="0" w:space="0" w:color="auto"/>
          </w:divBdr>
        </w:div>
        <w:div w:id="154221724">
          <w:marLeft w:val="0"/>
          <w:marRight w:val="0"/>
          <w:marTop w:val="0"/>
          <w:marBottom w:val="0"/>
          <w:divBdr>
            <w:top w:val="none" w:sz="0" w:space="0" w:color="auto"/>
            <w:left w:val="none" w:sz="0" w:space="0" w:color="auto"/>
            <w:bottom w:val="none" w:sz="0" w:space="0" w:color="auto"/>
            <w:right w:val="none" w:sz="0" w:space="0" w:color="auto"/>
          </w:divBdr>
        </w:div>
        <w:div w:id="281115407">
          <w:marLeft w:val="0"/>
          <w:marRight w:val="0"/>
          <w:marTop w:val="0"/>
          <w:marBottom w:val="0"/>
          <w:divBdr>
            <w:top w:val="none" w:sz="0" w:space="0" w:color="auto"/>
            <w:left w:val="none" w:sz="0" w:space="0" w:color="auto"/>
            <w:bottom w:val="none" w:sz="0" w:space="0" w:color="auto"/>
            <w:right w:val="none" w:sz="0" w:space="0" w:color="auto"/>
          </w:divBdr>
        </w:div>
        <w:div w:id="282932360">
          <w:marLeft w:val="0"/>
          <w:marRight w:val="0"/>
          <w:marTop w:val="0"/>
          <w:marBottom w:val="0"/>
          <w:divBdr>
            <w:top w:val="none" w:sz="0" w:space="0" w:color="auto"/>
            <w:left w:val="none" w:sz="0" w:space="0" w:color="auto"/>
            <w:bottom w:val="none" w:sz="0" w:space="0" w:color="auto"/>
            <w:right w:val="none" w:sz="0" w:space="0" w:color="auto"/>
          </w:divBdr>
        </w:div>
        <w:div w:id="294457753">
          <w:marLeft w:val="0"/>
          <w:marRight w:val="0"/>
          <w:marTop w:val="0"/>
          <w:marBottom w:val="0"/>
          <w:divBdr>
            <w:top w:val="none" w:sz="0" w:space="0" w:color="auto"/>
            <w:left w:val="none" w:sz="0" w:space="0" w:color="auto"/>
            <w:bottom w:val="none" w:sz="0" w:space="0" w:color="auto"/>
            <w:right w:val="none" w:sz="0" w:space="0" w:color="auto"/>
          </w:divBdr>
        </w:div>
        <w:div w:id="339894943">
          <w:marLeft w:val="0"/>
          <w:marRight w:val="0"/>
          <w:marTop w:val="0"/>
          <w:marBottom w:val="0"/>
          <w:divBdr>
            <w:top w:val="none" w:sz="0" w:space="0" w:color="auto"/>
            <w:left w:val="none" w:sz="0" w:space="0" w:color="auto"/>
            <w:bottom w:val="none" w:sz="0" w:space="0" w:color="auto"/>
            <w:right w:val="none" w:sz="0" w:space="0" w:color="auto"/>
          </w:divBdr>
        </w:div>
        <w:div w:id="605964235">
          <w:marLeft w:val="0"/>
          <w:marRight w:val="0"/>
          <w:marTop w:val="0"/>
          <w:marBottom w:val="0"/>
          <w:divBdr>
            <w:top w:val="none" w:sz="0" w:space="0" w:color="auto"/>
            <w:left w:val="none" w:sz="0" w:space="0" w:color="auto"/>
            <w:bottom w:val="none" w:sz="0" w:space="0" w:color="auto"/>
            <w:right w:val="none" w:sz="0" w:space="0" w:color="auto"/>
          </w:divBdr>
        </w:div>
        <w:div w:id="657074331">
          <w:marLeft w:val="0"/>
          <w:marRight w:val="0"/>
          <w:marTop w:val="0"/>
          <w:marBottom w:val="0"/>
          <w:divBdr>
            <w:top w:val="none" w:sz="0" w:space="0" w:color="auto"/>
            <w:left w:val="none" w:sz="0" w:space="0" w:color="auto"/>
            <w:bottom w:val="none" w:sz="0" w:space="0" w:color="auto"/>
            <w:right w:val="none" w:sz="0" w:space="0" w:color="auto"/>
          </w:divBdr>
        </w:div>
        <w:div w:id="711923031">
          <w:marLeft w:val="0"/>
          <w:marRight w:val="0"/>
          <w:marTop w:val="0"/>
          <w:marBottom w:val="0"/>
          <w:divBdr>
            <w:top w:val="none" w:sz="0" w:space="0" w:color="auto"/>
            <w:left w:val="none" w:sz="0" w:space="0" w:color="auto"/>
            <w:bottom w:val="none" w:sz="0" w:space="0" w:color="auto"/>
            <w:right w:val="none" w:sz="0" w:space="0" w:color="auto"/>
          </w:divBdr>
        </w:div>
        <w:div w:id="732316238">
          <w:marLeft w:val="0"/>
          <w:marRight w:val="0"/>
          <w:marTop w:val="0"/>
          <w:marBottom w:val="0"/>
          <w:divBdr>
            <w:top w:val="none" w:sz="0" w:space="0" w:color="auto"/>
            <w:left w:val="none" w:sz="0" w:space="0" w:color="auto"/>
            <w:bottom w:val="none" w:sz="0" w:space="0" w:color="auto"/>
            <w:right w:val="none" w:sz="0" w:space="0" w:color="auto"/>
          </w:divBdr>
        </w:div>
        <w:div w:id="738407468">
          <w:marLeft w:val="0"/>
          <w:marRight w:val="0"/>
          <w:marTop w:val="0"/>
          <w:marBottom w:val="0"/>
          <w:divBdr>
            <w:top w:val="none" w:sz="0" w:space="0" w:color="auto"/>
            <w:left w:val="none" w:sz="0" w:space="0" w:color="auto"/>
            <w:bottom w:val="none" w:sz="0" w:space="0" w:color="auto"/>
            <w:right w:val="none" w:sz="0" w:space="0" w:color="auto"/>
          </w:divBdr>
        </w:div>
        <w:div w:id="765613724">
          <w:marLeft w:val="0"/>
          <w:marRight w:val="0"/>
          <w:marTop w:val="0"/>
          <w:marBottom w:val="0"/>
          <w:divBdr>
            <w:top w:val="none" w:sz="0" w:space="0" w:color="auto"/>
            <w:left w:val="none" w:sz="0" w:space="0" w:color="auto"/>
            <w:bottom w:val="none" w:sz="0" w:space="0" w:color="auto"/>
            <w:right w:val="none" w:sz="0" w:space="0" w:color="auto"/>
          </w:divBdr>
        </w:div>
        <w:div w:id="821047850">
          <w:marLeft w:val="0"/>
          <w:marRight w:val="0"/>
          <w:marTop w:val="0"/>
          <w:marBottom w:val="0"/>
          <w:divBdr>
            <w:top w:val="none" w:sz="0" w:space="0" w:color="auto"/>
            <w:left w:val="none" w:sz="0" w:space="0" w:color="auto"/>
            <w:bottom w:val="none" w:sz="0" w:space="0" w:color="auto"/>
            <w:right w:val="none" w:sz="0" w:space="0" w:color="auto"/>
          </w:divBdr>
        </w:div>
        <w:div w:id="887912542">
          <w:marLeft w:val="0"/>
          <w:marRight w:val="0"/>
          <w:marTop w:val="0"/>
          <w:marBottom w:val="0"/>
          <w:divBdr>
            <w:top w:val="none" w:sz="0" w:space="0" w:color="auto"/>
            <w:left w:val="none" w:sz="0" w:space="0" w:color="auto"/>
            <w:bottom w:val="none" w:sz="0" w:space="0" w:color="auto"/>
            <w:right w:val="none" w:sz="0" w:space="0" w:color="auto"/>
          </w:divBdr>
        </w:div>
        <w:div w:id="970208967">
          <w:marLeft w:val="0"/>
          <w:marRight w:val="0"/>
          <w:marTop w:val="0"/>
          <w:marBottom w:val="0"/>
          <w:divBdr>
            <w:top w:val="none" w:sz="0" w:space="0" w:color="auto"/>
            <w:left w:val="none" w:sz="0" w:space="0" w:color="auto"/>
            <w:bottom w:val="none" w:sz="0" w:space="0" w:color="auto"/>
            <w:right w:val="none" w:sz="0" w:space="0" w:color="auto"/>
          </w:divBdr>
        </w:div>
        <w:div w:id="1077245242">
          <w:marLeft w:val="0"/>
          <w:marRight w:val="0"/>
          <w:marTop w:val="0"/>
          <w:marBottom w:val="0"/>
          <w:divBdr>
            <w:top w:val="none" w:sz="0" w:space="0" w:color="auto"/>
            <w:left w:val="none" w:sz="0" w:space="0" w:color="auto"/>
            <w:bottom w:val="none" w:sz="0" w:space="0" w:color="auto"/>
            <w:right w:val="none" w:sz="0" w:space="0" w:color="auto"/>
          </w:divBdr>
        </w:div>
        <w:div w:id="1232499273">
          <w:marLeft w:val="0"/>
          <w:marRight w:val="0"/>
          <w:marTop w:val="0"/>
          <w:marBottom w:val="0"/>
          <w:divBdr>
            <w:top w:val="none" w:sz="0" w:space="0" w:color="auto"/>
            <w:left w:val="none" w:sz="0" w:space="0" w:color="auto"/>
            <w:bottom w:val="none" w:sz="0" w:space="0" w:color="auto"/>
            <w:right w:val="none" w:sz="0" w:space="0" w:color="auto"/>
          </w:divBdr>
        </w:div>
        <w:div w:id="1274940939">
          <w:marLeft w:val="0"/>
          <w:marRight w:val="0"/>
          <w:marTop w:val="0"/>
          <w:marBottom w:val="0"/>
          <w:divBdr>
            <w:top w:val="none" w:sz="0" w:space="0" w:color="auto"/>
            <w:left w:val="none" w:sz="0" w:space="0" w:color="auto"/>
            <w:bottom w:val="none" w:sz="0" w:space="0" w:color="auto"/>
            <w:right w:val="none" w:sz="0" w:space="0" w:color="auto"/>
          </w:divBdr>
        </w:div>
        <w:div w:id="1403916595">
          <w:marLeft w:val="0"/>
          <w:marRight w:val="0"/>
          <w:marTop w:val="0"/>
          <w:marBottom w:val="0"/>
          <w:divBdr>
            <w:top w:val="none" w:sz="0" w:space="0" w:color="auto"/>
            <w:left w:val="none" w:sz="0" w:space="0" w:color="auto"/>
            <w:bottom w:val="none" w:sz="0" w:space="0" w:color="auto"/>
            <w:right w:val="none" w:sz="0" w:space="0" w:color="auto"/>
          </w:divBdr>
        </w:div>
        <w:div w:id="1412002707">
          <w:marLeft w:val="0"/>
          <w:marRight w:val="0"/>
          <w:marTop w:val="0"/>
          <w:marBottom w:val="0"/>
          <w:divBdr>
            <w:top w:val="none" w:sz="0" w:space="0" w:color="auto"/>
            <w:left w:val="none" w:sz="0" w:space="0" w:color="auto"/>
            <w:bottom w:val="none" w:sz="0" w:space="0" w:color="auto"/>
            <w:right w:val="none" w:sz="0" w:space="0" w:color="auto"/>
          </w:divBdr>
        </w:div>
        <w:div w:id="1413816146">
          <w:marLeft w:val="0"/>
          <w:marRight w:val="0"/>
          <w:marTop w:val="0"/>
          <w:marBottom w:val="0"/>
          <w:divBdr>
            <w:top w:val="none" w:sz="0" w:space="0" w:color="auto"/>
            <w:left w:val="none" w:sz="0" w:space="0" w:color="auto"/>
            <w:bottom w:val="none" w:sz="0" w:space="0" w:color="auto"/>
            <w:right w:val="none" w:sz="0" w:space="0" w:color="auto"/>
          </w:divBdr>
        </w:div>
        <w:div w:id="1437755171">
          <w:marLeft w:val="0"/>
          <w:marRight w:val="0"/>
          <w:marTop w:val="0"/>
          <w:marBottom w:val="0"/>
          <w:divBdr>
            <w:top w:val="none" w:sz="0" w:space="0" w:color="auto"/>
            <w:left w:val="none" w:sz="0" w:space="0" w:color="auto"/>
            <w:bottom w:val="none" w:sz="0" w:space="0" w:color="auto"/>
            <w:right w:val="none" w:sz="0" w:space="0" w:color="auto"/>
          </w:divBdr>
        </w:div>
        <w:div w:id="1629822445">
          <w:marLeft w:val="0"/>
          <w:marRight w:val="0"/>
          <w:marTop w:val="0"/>
          <w:marBottom w:val="0"/>
          <w:divBdr>
            <w:top w:val="none" w:sz="0" w:space="0" w:color="auto"/>
            <w:left w:val="none" w:sz="0" w:space="0" w:color="auto"/>
            <w:bottom w:val="none" w:sz="0" w:space="0" w:color="auto"/>
            <w:right w:val="none" w:sz="0" w:space="0" w:color="auto"/>
          </w:divBdr>
        </w:div>
        <w:div w:id="1643460136">
          <w:marLeft w:val="0"/>
          <w:marRight w:val="0"/>
          <w:marTop w:val="0"/>
          <w:marBottom w:val="0"/>
          <w:divBdr>
            <w:top w:val="none" w:sz="0" w:space="0" w:color="auto"/>
            <w:left w:val="none" w:sz="0" w:space="0" w:color="auto"/>
            <w:bottom w:val="none" w:sz="0" w:space="0" w:color="auto"/>
            <w:right w:val="none" w:sz="0" w:space="0" w:color="auto"/>
          </w:divBdr>
        </w:div>
        <w:div w:id="1650086454">
          <w:marLeft w:val="0"/>
          <w:marRight w:val="0"/>
          <w:marTop w:val="0"/>
          <w:marBottom w:val="0"/>
          <w:divBdr>
            <w:top w:val="none" w:sz="0" w:space="0" w:color="auto"/>
            <w:left w:val="none" w:sz="0" w:space="0" w:color="auto"/>
            <w:bottom w:val="none" w:sz="0" w:space="0" w:color="auto"/>
            <w:right w:val="none" w:sz="0" w:space="0" w:color="auto"/>
          </w:divBdr>
        </w:div>
        <w:div w:id="1678120117">
          <w:marLeft w:val="0"/>
          <w:marRight w:val="0"/>
          <w:marTop w:val="0"/>
          <w:marBottom w:val="0"/>
          <w:divBdr>
            <w:top w:val="none" w:sz="0" w:space="0" w:color="auto"/>
            <w:left w:val="none" w:sz="0" w:space="0" w:color="auto"/>
            <w:bottom w:val="none" w:sz="0" w:space="0" w:color="auto"/>
            <w:right w:val="none" w:sz="0" w:space="0" w:color="auto"/>
          </w:divBdr>
        </w:div>
        <w:div w:id="1767992581">
          <w:marLeft w:val="0"/>
          <w:marRight w:val="0"/>
          <w:marTop w:val="0"/>
          <w:marBottom w:val="0"/>
          <w:divBdr>
            <w:top w:val="none" w:sz="0" w:space="0" w:color="auto"/>
            <w:left w:val="none" w:sz="0" w:space="0" w:color="auto"/>
            <w:bottom w:val="none" w:sz="0" w:space="0" w:color="auto"/>
            <w:right w:val="none" w:sz="0" w:space="0" w:color="auto"/>
          </w:divBdr>
        </w:div>
        <w:div w:id="1802115547">
          <w:marLeft w:val="0"/>
          <w:marRight w:val="0"/>
          <w:marTop w:val="0"/>
          <w:marBottom w:val="0"/>
          <w:divBdr>
            <w:top w:val="none" w:sz="0" w:space="0" w:color="auto"/>
            <w:left w:val="none" w:sz="0" w:space="0" w:color="auto"/>
            <w:bottom w:val="none" w:sz="0" w:space="0" w:color="auto"/>
            <w:right w:val="none" w:sz="0" w:space="0" w:color="auto"/>
          </w:divBdr>
        </w:div>
        <w:div w:id="1834179117">
          <w:marLeft w:val="0"/>
          <w:marRight w:val="0"/>
          <w:marTop w:val="0"/>
          <w:marBottom w:val="0"/>
          <w:divBdr>
            <w:top w:val="none" w:sz="0" w:space="0" w:color="auto"/>
            <w:left w:val="none" w:sz="0" w:space="0" w:color="auto"/>
            <w:bottom w:val="none" w:sz="0" w:space="0" w:color="auto"/>
            <w:right w:val="none" w:sz="0" w:space="0" w:color="auto"/>
          </w:divBdr>
        </w:div>
        <w:div w:id="1931811297">
          <w:marLeft w:val="0"/>
          <w:marRight w:val="0"/>
          <w:marTop w:val="0"/>
          <w:marBottom w:val="0"/>
          <w:divBdr>
            <w:top w:val="none" w:sz="0" w:space="0" w:color="auto"/>
            <w:left w:val="none" w:sz="0" w:space="0" w:color="auto"/>
            <w:bottom w:val="none" w:sz="0" w:space="0" w:color="auto"/>
            <w:right w:val="none" w:sz="0" w:space="0" w:color="auto"/>
          </w:divBdr>
        </w:div>
        <w:div w:id="1978220481">
          <w:marLeft w:val="0"/>
          <w:marRight w:val="0"/>
          <w:marTop w:val="0"/>
          <w:marBottom w:val="0"/>
          <w:divBdr>
            <w:top w:val="none" w:sz="0" w:space="0" w:color="auto"/>
            <w:left w:val="none" w:sz="0" w:space="0" w:color="auto"/>
            <w:bottom w:val="none" w:sz="0" w:space="0" w:color="auto"/>
            <w:right w:val="none" w:sz="0" w:space="0" w:color="auto"/>
          </w:divBdr>
        </w:div>
        <w:div w:id="2021078667">
          <w:marLeft w:val="0"/>
          <w:marRight w:val="0"/>
          <w:marTop w:val="0"/>
          <w:marBottom w:val="0"/>
          <w:divBdr>
            <w:top w:val="none" w:sz="0" w:space="0" w:color="auto"/>
            <w:left w:val="none" w:sz="0" w:space="0" w:color="auto"/>
            <w:bottom w:val="none" w:sz="0" w:space="0" w:color="auto"/>
            <w:right w:val="none" w:sz="0" w:space="0" w:color="auto"/>
          </w:divBdr>
        </w:div>
        <w:div w:id="2047633754">
          <w:marLeft w:val="0"/>
          <w:marRight w:val="0"/>
          <w:marTop w:val="0"/>
          <w:marBottom w:val="0"/>
          <w:divBdr>
            <w:top w:val="none" w:sz="0" w:space="0" w:color="auto"/>
            <w:left w:val="none" w:sz="0" w:space="0" w:color="auto"/>
            <w:bottom w:val="none" w:sz="0" w:space="0" w:color="auto"/>
            <w:right w:val="none" w:sz="0" w:space="0" w:color="auto"/>
          </w:divBdr>
        </w:div>
        <w:div w:id="2075229901">
          <w:marLeft w:val="0"/>
          <w:marRight w:val="0"/>
          <w:marTop w:val="0"/>
          <w:marBottom w:val="0"/>
          <w:divBdr>
            <w:top w:val="none" w:sz="0" w:space="0" w:color="auto"/>
            <w:left w:val="none" w:sz="0" w:space="0" w:color="auto"/>
            <w:bottom w:val="none" w:sz="0" w:space="0" w:color="auto"/>
            <w:right w:val="none" w:sz="0" w:space="0" w:color="auto"/>
          </w:divBdr>
        </w:div>
      </w:divsChild>
    </w:div>
    <w:div w:id="999580099">
      <w:bodyDiv w:val="1"/>
      <w:marLeft w:val="0"/>
      <w:marRight w:val="0"/>
      <w:marTop w:val="0"/>
      <w:marBottom w:val="0"/>
      <w:divBdr>
        <w:top w:val="none" w:sz="0" w:space="0" w:color="auto"/>
        <w:left w:val="none" w:sz="0" w:space="0" w:color="auto"/>
        <w:bottom w:val="none" w:sz="0" w:space="0" w:color="auto"/>
        <w:right w:val="none" w:sz="0" w:space="0" w:color="auto"/>
      </w:divBdr>
    </w:div>
    <w:div w:id="1232276301">
      <w:bodyDiv w:val="1"/>
      <w:marLeft w:val="0"/>
      <w:marRight w:val="0"/>
      <w:marTop w:val="0"/>
      <w:marBottom w:val="0"/>
      <w:divBdr>
        <w:top w:val="none" w:sz="0" w:space="0" w:color="auto"/>
        <w:left w:val="none" w:sz="0" w:space="0" w:color="auto"/>
        <w:bottom w:val="none" w:sz="0" w:space="0" w:color="auto"/>
        <w:right w:val="none" w:sz="0" w:space="0" w:color="auto"/>
      </w:divBdr>
    </w:div>
    <w:div w:id="1364285264">
      <w:bodyDiv w:val="1"/>
      <w:marLeft w:val="0"/>
      <w:marRight w:val="0"/>
      <w:marTop w:val="0"/>
      <w:marBottom w:val="0"/>
      <w:divBdr>
        <w:top w:val="none" w:sz="0" w:space="0" w:color="auto"/>
        <w:left w:val="none" w:sz="0" w:space="0" w:color="auto"/>
        <w:bottom w:val="none" w:sz="0" w:space="0" w:color="auto"/>
        <w:right w:val="none" w:sz="0" w:space="0" w:color="auto"/>
      </w:divBdr>
    </w:div>
    <w:div w:id="1375155043">
      <w:bodyDiv w:val="1"/>
      <w:marLeft w:val="0"/>
      <w:marRight w:val="0"/>
      <w:marTop w:val="0"/>
      <w:marBottom w:val="0"/>
      <w:divBdr>
        <w:top w:val="none" w:sz="0" w:space="0" w:color="auto"/>
        <w:left w:val="none" w:sz="0" w:space="0" w:color="auto"/>
        <w:bottom w:val="none" w:sz="0" w:space="0" w:color="auto"/>
        <w:right w:val="none" w:sz="0" w:space="0" w:color="auto"/>
      </w:divBdr>
    </w:div>
    <w:div w:id="1397313410">
      <w:bodyDiv w:val="1"/>
      <w:marLeft w:val="0"/>
      <w:marRight w:val="0"/>
      <w:marTop w:val="0"/>
      <w:marBottom w:val="0"/>
      <w:divBdr>
        <w:top w:val="none" w:sz="0" w:space="0" w:color="auto"/>
        <w:left w:val="none" w:sz="0" w:space="0" w:color="auto"/>
        <w:bottom w:val="none" w:sz="0" w:space="0" w:color="auto"/>
        <w:right w:val="none" w:sz="0" w:space="0" w:color="auto"/>
      </w:divBdr>
      <w:divsChild>
        <w:div w:id="783841782">
          <w:marLeft w:val="547"/>
          <w:marRight w:val="0"/>
          <w:marTop w:val="200"/>
          <w:marBottom w:val="0"/>
          <w:divBdr>
            <w:top w:val="none" w:sz="0" w:space="0" w:color="auto"/>
            <w:left w:val="none" w:sz="0" w:space="0" w:color="auto"/>
            <w:bottom w:val="none" w:sz="0" w:space="0" w:color="auto"/>
            <w:right w:val="none" w:sz="0" w:space="0" w:color="auto"/>
          </w:divBdr>
        </w:div>
        <w:div w:id="1065837907">
          <w:marLeft w:val="720"/>
          <w:marRight w:val="0"/>
          <w:marTop w:val="200"/>
          <w:marBottom w:val="0"/>
          <w:divBdr>
            <w:top w:val="none" w:sz="0" w:space="0" w:color="auto"/>
            <w:left w:val="none" w:sz="0" w:space="0" w:color="auto"/>
            <w:bottom w:val="none" w:sz="0" w:space="0" w:color="auto"/>
            <w:right w:val="none" w:sz="0" w:space="0" w:color="auto"/>
          </w:divBdr>
        </w:div>
      </w:divsChild>
    </w:div>
    <w:div w:id="1474760471">
      <w:bodyDiv w:val="1"/>
      <w:marLeft w:val="0"/>
      <w:marRight w:val="0"/>
      <w:marTop w:val="0"/>
      <w:marBottom w:val="0"/>
      <w:divBdr>
        <w:top w:val="none" w:sz="0" w:space="0" w:color="auto"/>
        <w:left w:val="none" w:sz="0" w:space="0" w:color="auto"/>
        <w:bottom w:val="none" w:sz="0" w:space="0" w:color="auto"/>
        <w:right w:val="none" w:sz="0" w:space="0" w:color="auto"/>
      </w:divBdr>
      <w:divsChild>
        <w:div w:id="179710297">
          <w:marLeft w:val="806"/>
          <w:marRight w:val="0"/>
          <w:marTop w:val="200"/>
          <w:marBottom w:val="0"/>
          <w:divBdr>
            <w:top w:val="none" w:sz="0" w:space="0" w:color="auto"/>
            <w:left w:val="none" w:sz="0" w:space="0" w:color="auto"/>
            <w:bottom w:val="none" w:sz="0" w:space="0" w:color="auto"/>
            <w:right w:val="none" w:sz="0" w:space="0" w:color="auto"/>
          </w:divBdr>
        </w:div>
      </w:divsChild>
    </w:div>
    <w:div w:id="1826360152">
      <w:bodyDiv w:val="1"/>
      <w:marLeft w:val="0"/>
      <w:marRight w:val="0"/>
      <w:marTop w:val="0"/>
      <w:marBottom w:val="0"/>
      <w:divBdr>
        <w:top w:val="none" w:sz="0" w:space="0" w:color="auto"/>
        <w:left w:val="none" w:sz="0" w:space="0" w:color="auto"/>
        <w:bottom w:val="none" w:sz="0" w:space="0" w:color="auto"/>
        <w:right w:val="none" w:sz="0" w:space="0" w:color="auto"/>
      </w:divBdr>
      <w:divsChild>
        <w:div w:id="38356975">
          <w:marLeft w:val="0"/>
          <w:marRight w:val="0"/>
          <w:marTop w:val="0"/>
          <w:marBottom w:val="0"/>
          <w:divBdr>
            <w:top w:val="none" w:sz="0" w:space="0" w:color="auto"/>
            <w:left w:val="none" w:sz="0" w:space="0" w:color="auto"/>
            <w:bottom w:val="none" w:sz="0" w:space="0" w:color="auto"/>
            <w:right w:val="none" w:sz="0" w:space="0" w:color="auto"/>
          </w:divBdr>
        </w:div>
        <w:div w:id="132984790">
          <w:marLeft w:val="0"/>
          <w:marRight w:val="0"/>
          <w:marTop w:val="0"/>
          <w:marBottom w:val="0"/>
          <w:divBdr>
            <w:top w:val="none" w:sz="0" w:space="0" w:color="auto"/>
            <w:left w:val="none" w:sz="0" w:space="0" w:color="auto"/>
            <w:bottom w:val="none" w:sz="0" w:space="0" w:color="auto"/>
            <w:right w:val="none" w:sz="0" w:space="0" w:color="auto"/>
          </w:divBdr>
        </w:div>
        <w:div w:id="147212074">
          <w:marLeft w:val="0"/>
          <w:marRight w:val="0"/>
          <w:marTop w:val="0"/>
          <w:marBottom w:val="0"/>
          <w:divBdr>
            <w:top w:val="none" w:sz="0" w:space="0" w:color="auto"/>
            <w:left w:val="none" w:sz="0" w:space="0" w:color="auto"/>
            <w:bottom w:val="none" w:sz="0" w:space="0" w:color="auto"/>
            <w:right w:val="none" w:sz="0" w:space="0" w:color="auto"/>
          </w:divBdr>
        </w:div>
        <w:div w:id="190145490">
          <w:marLeft w:val="0"/>
          <w:marRight w:val="0"/>
          <w:marTop w:val="0"/>
          <w:marBottom w:val="0"/>
          <w:divBdr>
            <w:top w:val="none" w:sz="0" w:space="0" w:color="auto"/>
            <w:left w:val="none" w:sz="0" w:space="0" w:color="auto"/>
            <w:bottom w:val="none" w:sz="0" w:space="0" w:color="auto"/>
            <w:right w:val="none" w:sz="0" w:space="0" w:color="auto"/>
          </w:divBdr>
        </w:div>
        <w:div w:id="285936109">
          <w:marLeft w:val="0"/>
          <w:marRight w:val="0"/>
          <w:marTop w:val="0"/>
          <w:marBottom w:val="0"/>
          <w:divBdr>
            <w:top w:val="none" w:sz="0" w:space="0" w:color="auto"/>
            <w:left w:val="none" w:sz="0" w:space="0" w:color="auto"/>
            <w:bottom w:val="none" w:sz="0" w:space="0" w:color="auto"/>
            <w:right w:val="none" w:sz="0" w:space="0" w:color="auto"/>
          </w:divBdr>
        </w:div>
        <w:div w:id="294605337">
          <w:marLeft w:val="0"/>
          <w:marRight w:val="0"/>
          <w:marTop w:val="0"/>
          <w:marBottom w:val="0"/>
          <w:divBdr>
            <w:top w:val="none" w:sz="0" w:space="0" w:color="auto"/>
            <w:left w:val="none" w:sz="0" w:space="0" w:color="auto"/>
            <w:bottom w:val="none" w:sz="0" w:space="0" w:color="auto"/>
            <w:right w:val="none" w:sz="0" w:space="0" w:color="auto"/>
          </w:divBdr>
        </w:div>
        <w:div w:id="361639015">
          <w:marLeft w:val="0"/>
          <w:marRight w:val="0"/>
          <w:marTop w:val="0"/>
          <w:marBottom w:val="0"/>
          <w:divBdr>
            <w:top w:val="none" w:sz="0" w:space="0" w:color="auto"/>
            <w:left w:val="none" w:sz="0" w:space="0" w:color="auto"/>
            <w:bottom w:val="none" w:sz="0" w:space="0" w:color="auto"/>
            <w:right w:val="none" w:sz="0" w:space="0" w:color="auto"/>
          </w:divBdr>
        </w:div>
        <w:div w:id="434449514">
          <w:marLeft w:val="0"/>
          <w:marRight w:val="0"/>
          <w:marTop w:val="0"/>
          <w:marBottom w:val="0"/>
          <w:divBdr>
            <w:top w:val="none" w:sz="0" w:space="0" w:color="auto"/>
            <w:left w:val="none" w:sz="0" w:space="0" w:color="auto"/>
            <w:bottom w:val="none" w:sz="0" w:space="0" w:color="auto"/>
            <w:right w:val="none" w:sz="0" w:space="0" w:color="auto"/>
          </w:divBdr>
        </w:div>
        <w:div w:id="488642177">
          <w:marLeft w:val="0"/>
          <w:marRight w:val="0"/>
          <w:marTop w:val="0"/>
          <w:marBottom w:val="0"/>
          <w:divBdr>
            <w:top w:val="none" w:sz="0" w:space="0" w:color="auto"/>
            <w:left w:val="none" w:sz="0" w:space="0" w:color="auto"/>
            <w:bottom w:val="none" w:sz="0" w:space="0" w:color="auto"/>
            <w:right w:val="none" w:sz="0" w:space="0" w:color="auto"/>
          </w:divBdr>
        </w:div>
        <w:div w:id="529531895">
          <w:marLeft w:val="0"/>
          <w:marRight w:val="0"/>
          <w:marTop w:val="0"/>
          <w:marBottom w:val="0"/>
          <w:divBdr>
            <w:top w:val="none" w:sz="0" w:space="0" w:color="auto"/>
            <w:left w:val="none" w:sz="0" w:space="0" w:color="auto"/>
            <w:bottom w:val="none" w:sz="0" w:space="0" w:color="auto"/>
            <w:right w:val="none" w:sz="0" w:space="0" w:color="auto"/>
          </w:divBdr>
        </w:div>
        <w:div w:id="533732430">
          <w:marLeft w:val="0"/>
          <w:marRight w:val="0"/>
          <w:marTop w:val="0"/>
          <w:marBottom w:val="0"/>
          <w:divBdr>
            <w:top w:val="none" w:sz="0" w:space="0" w:color="auto"/>
            <w:left w:val="none" w:sz="0" w:space="0" w:color="auto"/>
            <w:bottom w:val="none" w:sz="0" w:space="0" w:color="auto"/>
            <w:right w:val="none" w:sz="0" w:space="0" w:color="auto"/>
          </w:divBdr>
        </w:div>
        <w:div w:id="567426557">
          <w:marLeft w:val="0"/>
          <w:marRight w:val="0"/>
          <w:marTop w:val="0"/>
          <w:marBottom w:val="0"/>
          <w:divBdr>
            <w:top w:val="none" w:sz="0" w:space="0" w:color="auto"/>
            <w:left w:val="none" w:sz="0" w:space="0" w:color="auto"/>
            <w:bottom w:val="none" w:sz="0" w:space="0" w:color="auto"/>
            <w:right w:val="none" w:sz="0" w:space="0" w:color="auto"/>
          </w:divBdr>
        </w:div>
        <w:div w:id="707487719">
          <w:marLeft w:val="0"/>
          <w:marRight w:val="0"/>
          <w:marTop w:val="0"/>
          <w:marBottom w:val="0"/>
          <w:divBdr>
            <w:top w:val="none" w:sz="0" w:space="0" w:color="auto"/>
            <w:left w:val="none" w:sz="0" w:space="0" w:color="auto"/>
            <w:bottom w:val="none" w:sz="0" w:space="0" w:color="auto"/>
            <w:right w:val="none" w:sz="0" w:space="0" w:color="auto"/>
          </w:divBdr>
        </w:div>
        <w:div w:id="715354873">
          <w:marLeft w:val="0"/>
          <w:marRight w:val="0"/>
          <w:marTop w:val="0"/>
          <w:marBottom w:val="0"/>
          <w:divBdr>
            <w:top w:val="none" w:sz="0" w:space="0" w:color="auto"/>
            <w:left w:val="none" w:sz="0" w:space="0" w:color="auto"/>
            <w:bottom w:val="none" w:sz="0" w:space="0" w:color="auto"/>
            <w:right w:val="none" w:sz="0" w:space="0" w:color="auto"/>
          </w:divBdr>
        </w:div>
        <w:div w:id="725106282">
          <w:marLeft w:val="0"/>
          <w:marRight w:val="0"/>
          <w:marTop w:val="0"/>
          <w:marBottom w:val="0"/>
          <w:divBdr>
            <w:top w:val="none" w:sz="0" w:space="0" w:color="auto"/>
            <w:left w:val="none" w:sz="0" w:space="0" w:color="auto"/>
            <w:bottom w:val="none" w:sz="0" w:space="0" w:color="auto"/>
            <w:right w:val="none" w:sz="0" w:space="0" w:color="auto"/>
          </w:divBdr>
        </w:div>
        <w:div w:id="781071808">
          <w:marLeft w:val="0"/>
          <w:marRight w:val="0"/>
          <w:marTop w:val="0"/>
          <w:marBottom w:val="0"/>
          <w:divBdr>
            <w:top w:val="none" w:sz="0" w:space="0" w:color="auto"/>
            <w:left w:val="none" w:sz="0" w:space="0" w:color="auto"/>
            <w:bottom w:val="none" w:sz="0" w:space="0" w:color="auto"/>
            <w:right w:val="none" w:sz="0" w:space="0" w:color="auto"/>
          </w:divBdr>
        </w:div>
        <w:div w:id="789126666">
          <w:marLeft w:val="0"/>
          <w:marRight w:val="0"/>
          <w:marTop w:val="0"/>
          <w:marBottom w:val="0"/>
          <w:divBdr>
            <w:top w:val="none" w:sz="0" w:space="0" w:color="auto"/>
            <w:left w:val="none" w:sz="0" w:space="0" w:color="auto"/>
            <w:bottom w:val="none" w:sz="0" w:space="0" w:color="auto"/>
            <w:right w:val="none" w:sz="0" w:space="0" w:color="auto"/>
          </w:divBdr>
        </w:div>
        <w:div w:id="890338759">
          <w:marLeft w:val="0"/>
          <w:marRight w:val="0"/>
          <w:marTop w:val="0"/>
          <w:marBottom w:val="0"/>
          <w:divBdr>
            <w:top w:val="none" w:sz="0" w:space="0" w:color="auto"/>
            <w:left w:val="none" w:sz="0" w:space="0" w:color="auto"/>
            <w:bottom w:val="none" w:sz="0" w:space="0" w:color="auto"/>
            <w:right w:val="none" w:sz="0" w:space="0" w:color="auto"/>
          </w:divBdr>
        </w:div>
        <w:div w:id="898202717">
          <w:marLeft w:val="0"/>
          <w:marRight w:val="0"/>
          <w:marTop w:val="0"/>
          <w:marBottom w:val="0"/>
          <w:divBdr>
            <w:top w:val="none" w:sz="0" w:space="0" w:color="auto"/>
            <w:left w:val="none" w:sz="0" w:space="0" w:color="auto"/>
            <w:bottom w:val="none" w:sz="0" w:space="0" w:color="auto"/>
            <w:right w:val="none" w:sz="0" w:space="0" w:color="auto"/>
          </w:divBdr>
        </w:div>
        <w:div w:id="967710057">
          <w:marLeft w:val="0"/>
          <w:marRight w:val="0"/>
          <w:marTop w:val="0"/>
          <w:marBottom w:val="0"/>
          <w:divBdr>
            <w:top w:val="none" w:sz="0" w:space="0" w:color="auto"/>
            <w:left w:val="none" w:sz="0" w:space="0" w:color="auto"/>
            <w:bottom w:val="none" w:sz="0" w:space="0" w:color="auto"/>
            <w:right w:val="none" w:sz="0" w:space="0" w:color="auto"/>
          </w:divBdr>
        </w:div>
        <w:div w:id="1131630777">
          <w:marLeft w:val="0"/>
          <w:marRight w:val="0"/>
          <w:marTop w:val="0"/>
          <w:marBottom w:val="0"/>
          <w:divBdr>
            <w:top w:val="none" w:sz="0" w:space="0" w:color="auto"/>
            <w:left w:val="none" w:sz="0" w:space="0" w:color="auto"/>
            <w:bottom w:val="none" w:sz="0" w:space="0" w:color="auto"/>
            <w:right w:val="none" w:sz="0" w:space="0" w:color="auto"/>
          </w:divBdr>
        </w:div>
        <w:div w:id="1222521861">
          <w:marLeft w:val="0"/>
          <w:marRight w:val="0"/>
          <w:marTop w:val="0"/>
          <w:marBottom w:val="0"/>
          <w:divBdr>
            <w:top w:val="none" w:sz="0" w:space="0" w:color="auto"/>
            <w:left w:val="none" w:sz="0" w:space="0" w:color="auto"/>
            <w:bottom w:val="none" w:sz="0" w:space="0" w:color="auto"/>
            <w:right w:val="none" w:sz="0" w:space="0" w:color="auto"/>
          </w:divBdr>
        </w:div>
        <w:div w:id="1265118311">
          <w:marLeft w:val="0"/>
          <w:marRight w:val="0"/>
          <w:marTop w:val="0"/>
          <w:marBottom w:val="0"/>
          <w:divBdr>
            <w:top w:val="none" w:sz="0" w:space="0" w:color="auto"/>
            <w:left w:val="none" w:sz="0" w:space="0" w:color="auto"/>
            <w:bottom w:val="none" w:sz="0" w:space="0" w:color="auto"/>
            <w:right w:val="none" w:sz="0" w:space="0" w:color="auto"/>
          </w:divBdr>
        </w:div>
        <w:div w:id="1433935064">
          <w:marLeft w:val="0"/>
          <w:marRight w:val="0"/>
          <w:marTop w:val="0"/>
          <w:marBottom w:val="0"/>
          <w:divBdr>
            <w:top w:val="none" w:sz="0" w:space="0" w:color="auto"/>
            <w:left w:val="none" w:sz="0" w:space="0" w:color="auto"/>
            <w:bottom w:val="none" w:sz="0" w:space="0" w:color="auto"/>
            <w:right w:val="none" w:sz="0" w:space="0" w:color="auto"/>
          </w:divBdr>
        </w:div>
        <w:div w:id="1549758496">
          <w:marLeft w:val="0"/>
          <w:marRight w:val="0"/>
          <w:marTop w:val="0"/>
          <w:marBottom w:val="0"/>
          <w:divBdr>
            <w:top w:val="none" w:sz="0" w:space="0" w:color="auto"/>
            <w:left w:val="none" w:sz="0" w:space="0" w:color="auto"/>
            <w:bottom w:val="none" w:sz="0" w:space="0" w:color="auto"/>
            <w:right w:val="none" w:sz="0" w:space="0" w:color="auto"/>
          </w:divBdr>
        </w:div>
        <w:div w:id="1614896674">
          <w:marLeft w:val="0"/>
          <w:marRight w:val="0"/>
          <w:marTop w:val="0"/>
          <w:marBottom w:val="0"/>
          <w:divBdr>
            <w:top w:val="none" w:sz="0" w:space="0" w:color="auto"/>
            <w:left w:val="none" w:sz="0" w:space="0" w:color="auto"/>
            <w:bottom w:val="none" w:sz="0" w:space="0" w:color="auto"/>
            <w:right w:val="none" w:sz="0" w:space="0" w:color="auto"/>
          </w:divBdr>
        </w:div>
        <w:div w:id="1626882787">
          <w:marLeft w:val="0"/>
          <w:marRight w:val="0"/>
          <w:marTop w:val="0"/>
          <w:marBottom w:val="0"/>
          <w:divBdr>
            <w:top w:val="none" w:sz="0" w:space="0" w:color="auto"/>
            <w:left w:val="none" w:sz="0" w:space="0" w:color="auto"/>
            <w:bottom w:val="none" w:sz="0" w:space="0" w:color="auto"/>
            <w:right w:val="none" w:sz="0" w:space="0" w:color="auto"/>
          </w:divBdr>
        </w:div>
        <w:div w:id="1774745535">
          <w:marLeft w:val="0"/>
          <w:marRight w:val="0"/>
          <w:marTop w:val="0"/>
          <w:marBottom w:val="0"/>
          <w:divBdr>
            <w:top w:val="none" w:sz="0" w:space="0" w:color="auto"/>
            <w:left w:val="none" w:sz="0" w:space="0" w:color="auto"/>
            <w:bottom w:val="none" w:sz="0" w:space="0" w:color="auto"/>
            <w:right w:val="none" w:sz="0" w:space="0" w:color="auto"/>
          </w:divBdr>
        </w:div>
        <w:div w:id="1852792829">
          <w:marLeft w:val="0"/>
          <w:marRight w:val="0"/>
          <w:marTop w:val="0"/>
          <w:marBottom w:val="0"/>
          <w:divBdr>
            <w:top w:val="none" w:sz="0" w:space="0" w:color="auto"/>
            <w:left w:val="none" w:sz="0" w:space="0" w:color="auto"/>
            <w:bottom w:val="none" w:sz="0" w:space="0" w:color="auto"/>
            <w:right w:val="none" w:sz="0" w:space="0" w:color="auto"/>
          </w:divBdr>
        </w:div>
        <w:div w:id="1862237234">
          <w:marLeft w:val="0"/>
          <w:marRight w:val="0"/>
          <w:marTop w:val="0"/>
          <w:marBottom w:val="0"/>
          <w:divBdr>
            <w:top w:val="none" w:sz="0" w:space="0" w:color="auto"/>
            <w:left w:val="none" w:sz="0" w:space="0" w:color="auto"/>
            <w:bottom w:val="none" w:sz="0" w:space="0" w:color="auto"/>
            <w:right w:val="none" w:sz="0" w:space="0" w:color="auto"/>
          </w:divBdr>
        </w:div>
        <w:div w:id="1904942826">
          <w:marLeft w:val="0"/>
          <w:marRight w:val="0"/>
          <w:marTop w:val="0"/>
          <w:marBottom w:val="0"/>
          <w:divBdr>
            <w:top w:val="none" w:sz="0" w:space="0" w:color="auto"/>
            <w:left w:val="none" w:sz="0" w:space="0" w:color="auto"/>
            <w:bottom w:val="none" w:sz="0" w:space="0" w:color="auto"/>
            <w:right w:val="none" w:sz="0" w:space="0" w:color="auto"/>
          </w:divBdr>
        </w:div>
        <w:div w:id="1907300423">
          <w:marLeft w:val="0"/>
          <w:marRight w:val="0"/>
          <w:marTop w:val="0"/>
          <w:marBottom w:val="0"/>
          <w:divBdr>
            <w:top w:val="none" w:sz="0" w:space="0" w:color="auto"/>
            <w:left w:val="none" w:sz="0" w:space="0" w:color="auto"/>
            <w:bottom w:val="none" w:sz="0" w:space="0" w:color="auto"/>
            <w:right w:val="none" w:sz="0" w:space="0" w:color="auto"/>
          </w:divBdr>
        </w:div>
        <w:div w:id="1974752247">
          <w:marLeft w:val="0"/>
          <w:marRight w:val="0"/>
          <w:marTop w:val="0"/>
          <w:marBottom w:val="0"/>
          <w:divBdr>
            <w:top w:val="none" w:sz="0" w:space="0" w:color="auto"/>
            <w:left w:val="none" w:sz="0" w:space="0" w:color="auto"/>
            <w:bottom w:val="none" w:sz="0" w:space="0" w:color="auto"/>
            <w:right w:val="none" w:sz="0" w:space="0" w:color="auto"/>
          </w:divBdr>
        </w:div>
        <w:div w:id="2037922410">
          <w:marLeft w:val="0"/>
          <w:marRight w:val="0"/>
          <w:marTop w:val="0"/>
          <w:marBottom w:val="0"/>
          <w:divBdr>
            <w:top w:val="none" w:sz="0" w:space="0" w:color="auto"/>
            <w:left w:val="none" w:sz="0" w:space="0" w:color="auto"/>
            <w:bottom w:val="none" w:sz="0" w:space="0" w:color="auto"/>
            <w:right w:val="none" w:sz="0" w:space="0" w:color="auto"/>
          </w:divBdr>
        </w:div>
        <w:div w:id="2048797867">
          <w:marLeft w:val="0"/>
          <w:marRight w:val="0"/>
          <w:marTop w:val="0"/>
          <w:marBottom w:val="0"/>
          <w:divBdr>
            <w:top w:val="none" w:sz="0" w:space="0" w:color="auto"/>
            <w:left w:val="none" w:sz="0" w:space="0" w:color="auto"/>
            <w:bottom w:val="none" w:sz="0" w:space="0" w:color="auto"/>
            <w:right w:val="none" w:sz="0" w:space="0" w:color="auto"/>
          </w:divBdr>
        </w:div>
      </w:divsChild>
    </w:div>
    <w:div w:id="2091660050">
      <w:bodyDiv w:val="1"/>
      <w:marLeft w:val="0"/>
      <w:marRight w:val="0"/>
      <w:marTop w:val="0"/>
      <w:marBottom w:val="0"/>
      <w:divBdr>
        <w:top w:val="none" w:sz="0" w:space="0" w:color="auto"/>
        <w:left w:val="none" w:sz="0" w:space="0" w:color="auto"/>
        <w:bottom w:val="none" w:sz="0" w:space="0" w:color="auto"/>
        <w:right w:val="none" w:sz="0" w:space="0" w:color="auto"/>
      </w:divBdr>
      <w:divsChild>
        <w:div w:id="902984358">
          <w:marLeft w:val="547"/>
          <w:marRight w:val="0"/>
          <w:marTop w:val="200"/>
          <w:marBottom w:val="0"/>
          <w:divBdr>
            <w:top w:val="none" w:sz="0" w:space="0" w:color="auto"/>
            <w:left w:val="none" w:sz="0" w:space="0" w:color="auto"/>
            <w:bottom w:val="none" w:sz="0" w:space="0" w:color="auto"/>
            <w:right w:val="none" w:sz="0" w:space="0" w:color="auto"/>
          </w:divBdr>
        </w:div>
        <w:div w:id="1867449054">
          <w:marLeft w:val="547"/>
          <w:marRight w:val="0"/>
          <w:marTop w:val="200"/>
          <w:marBottom w:val="0"/>
          <w:divBdr>
            <w:top w:val="none" w:sz="0" w:space="0" w:color="auto"/>
            <w:left w:val="none" w:sz="0" w:space="0" w:color="auto"/>
            <w:bottom w:val="none" w:sz="0" w:space="0" w:color="auto"/>
            <w:right w:val="none" w:sz="0" w:space="0" w:color="auto"/>
          </w:divBdr>
        </w:div>
        <w:div w:id="2097509921">
          <w:marLeft w:val="547"/>
          <w:marRight w:val="0"/>
          <w:marTop w:val="200"/>
          <w:marBottom w:val="0"/>
          <w:divBdr>
            <w:top w:val="none" w:sz="0" w:space="0" w:color="auto"/>
            <w:left w:val="none" w:sz="0" w:space="0" w:color="auto"/>
            <w:bottom w:val="none" w:sz="0" w:space="0" w:color="auto"/>
            <w:right w:val="none" w:sz="0" w:space="0" w:color="auto"/>
          </w:divBdr>
        </w:div>
      </w:divsChild>
    </w:div>
    <w:div w:id="2094012415">
      <w:bodyDiv w:val="1"/>
      <w:marLeft w:val="0"/>
      <w:marRight w:val="0"/>
      <w:marTop w:val="0"/>
      <w:marBottom w:val="0"/>
      <w:divBdr>
        <w:top w:val="none" w:sz="0" w:space="0" w:color="auto"/>
        <w:left w:val="none" w:sz="0" w:space="0" w:color="auto"/>
        <w:bottom w:val="none" w:sz="0" w:space="0" w:color="auto"/>
        <w:right w:val="none" w:sz="0" w:space="0" w:color="auto"/>
      </w:divBdr>
    </w:div>
    <w:div w:id="21283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udlguidelines.cast.org"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go.osu.edu/itudl" TargetMode="External"/><Relationship Id="rId12" Type="http://schemas.openxmlformats.org/officeDocument/2006/relationships/hyperlink" Target="https://go.osu.edu/itud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emons.32@osu.edu" TargetMode="External"/><Relationship Id="rId1" Type="http://schemas.openxmlformats.org/officeDocument/2006/relationships/numbering" Target="numbering.xml"/><Relationship Id="rId6" Type="http://schemas.openxmlformats.org/officeDocument/2006/relationships/hyperlink" Target="mailto:Clemons.32@osu.edu" TargetMode="External"/><Relationship Id="rId11" Type="http://schemas.microsoft.com/office/2018/08/relationships/commentsExtensible" Target="commentsExtensible.xml"/><Relationship Id="rId5" Type="http://schemas.openxmlformats.org/officeDocument/2006/relationships/hyperlink" Target="mailto:mercurio.40@osu.edu" TargetMode="External"/><Relationship Id="rId15" Type="http://schemas.openxmlformats.org/officeDocument/2006/relationships/hyperlink" Target="mailto:mercurio.40@os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drakeinstitute@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3245</Words>
  <Characters>17917</Characters>
  <Application>Microsoft Office Word</Application>
  <DocSecurity>0</DocSecurity>
  <Lines>447</Lines>
  <Paragraphs>391</Paragraphs>
  <ScaleCrop>false</ScaleCrop>
  <Company/>
  <LinksUpToDate>false</LinksUpToDate>
  <CharactersWithSpaces>20771</CharactersWithSpaces>
  <SharedDoc>false</SharedDoc>
  <HLinks>
    <vt:vector size="48" baseType="variant">
      <vt:variant>
        <vt:i4>3276870</vt:i4>
      </vt:variant>
      <vt:variant>
        <vt:i4>21</vt:i4>
      </vt:variant>
      <vt:variant>
        <vt:i4>0</vt:i4>
      </vt:variant>
      <vt:variant>
        <vt:i4>5</vt:i4>
      </vt:variant>
      <vt:variant>
        <vt:lpwstr>mailto:clemons.32@osu.edu</vt:lpwstr>
      </vt:variant>
      <vt:variant>
        <vt:lpwstr/>
      </vt:variant>
      <vt:variant>
        <vt:i4>7667740</vt:i4>
      </vt:variant>
      <vt:variant>
        <vt:i4>18</vt:i4>
      </vt:variant>
      <vt:variant>
        <vt:i4>0</vt:i4>
      </vt:variant>
      <vt:variant>
        <vt:i4>5</vt:i4>
      </vt:variant>
      <vt:variant>
        <vt:lpwstr>mailto:mercurio.40@osu.edu</vt:lpwstr>
      </vt:variant>
      <vt:variant>
        <vt:lpwstr/>
      </vt:variant>
      <vt:variant>
        <vt:i4>6357071</vt:i4>
      </vt:variant>
      <vt:variant>
        <vt:i4>15</vt:i4>
      </vt:variant>
      <vt:variant>
        <vt:i4>0</vt:i4>
      </vt:variant>
      <vt:variant>
        <vt:i4>5</vt:i4>
      </vt:variant>
      <vt:variant>
        <vt:lpwstr>mailto:drakeinstitute@osu.edu</vt:lpwstr>
      </vt:variant>
      <vt:variant>
        <vt:lpwstr/>
      </vt:variant>
      <vt:variant>
        <vt:i4>2162805</vt:i4>
      </vt:variant>
      <vt:variant>
        <vt:i4>12</vt:i4>
      </vt:variant>
      <vt:variant>
        <vt:i4>0</vt:i4>
      </vt:variant>
      <vt:variant>
        <vt:i4>5</vt:i4>
      </vt:variant>
      <vt:variant>
        <vt:lpwstr>https://udlguidelines.cast.org/</vt:lpwstr>
      </vt:variant>
      <vt:variant>
        <vt:lpwstr/>
      </vt:variant>
      <vt:variant>
        <vt:i4>262159</vt:i4>
      </vt:variant>
      <vt:variant>
        <vt:i4>9</vt:i4>
      </vt:variant>
      <vt:variant>
        <vt:i4>0</vt:i4>
      </vt:variant>
      <vt:variant>
        <vt:i4>5</vt:i4>
      </vt:variant>
      <vt:variant>
        <vt:lpwstr>https://go.osu.edu/itudl</vt:lpwstr>
      </vt:variant>
      <vt:variant>
        <vt:lpwstr/>
      </vt:variant>
      <vt:variant>
        <vt:i4>262159</vt:i4>
      </vt:variant>
      <vt:variant>
        <vt:i4>6</vt:i4>
      </vt:variant>
      <vt:variant>
        <vt:i4>0</vt:i4>
      </vt:variant>
      <vt:variant>
        <vt:i4>5</vt:i4>
      </vt:variant>
      <vt:variant>
        <vt:lpwstr>https://go.osu.edu/itudl</vt:lpwstr>
      </vt:variant>
      <vt:variant>
        <vt:lpwstr/>
      </vt:variant>
      <vt:variant>
        <vt:i4>3276870</vt:i4>
      </vt:variant>
      <vt:variant>
        <vt:i4>3</vt:i4>
      </vt:variant>
      <vt:variant>
        <vt:i4>0</vt:i4>
      </vt:variant>
      <vt:variant>
        <vt:i4>5</vt:i4>
      </vt:variant>
      <vt:variant>
        <vt:lpwstr>mailto:Clemons.32@osu.edu</vt:lpwstr>
      </vt:variant>
      <vt:variant>
        <vt:lpwstr/>
      </vt:variant>
      <vt:variant>
        <vt:i4>7667740</vt:i4>
      </vt:variant>
      <vt:variant>
        <vt:i4>0</vt:i4>
      </vt:variant>
      <vt:variant>
        <vt:i4>0</vt:i4>
      </vt:variant>
      <vt:variant>
        <vt:i4>5</vt:i4>
      </vt:variant>
      <vt:variant>
        <vt:lpwstr>mailto:mercurio.40@osu.edu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Clemons, Amy Lea</dc:creator>
  <cp:keywords/>
  <dc:description/>
  <cp:lastModifiedBy>Amy Lea Clemons</cp:lastModifiedBy>
  <cp:revision>2</cp:revision>
  <dcterms:created xsi:type="dcterms:W3CDTF">2026-01-05T16:25:00Z</dcterms:created>
  <dcterms:modified xsi:type="dcterms:W3CDTF">2026-01-05T16:25:00Z</dcterms:modified>
</cp:coreProperties>
</file>