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2CC0B" w14:textId="711188DC" w:rsidR="00DE64E8" w:rsidRDefault="008D3DA7" w:rsidP="008D3DA7">
      <w:pPr>
        <w:jc w:val="center"/>
      </w:pPr>
      <w:r>
        <w:rPr>
          <w:noProof/>
        </w:rPr>
        <w:drawing>
          <wp:inline distT="0" distB="0" distL="0" distR="0" wp14:anchorId="47D9C36E" wp14:editId="5394085C">
            <wp:extent cx="1324797" cy="922020"/>
            <wp:effectExtent l="0" t="0" r="889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329868" cy="925549"/>
                    </a:xfrm>
                    <a:prstGeom prst="rect">
                      <a:avLst/>
                    </a:prstGeom>
                  </pic:spPr>
                </pic:pic>
              </a:graphicData>
            </a:graphic>
          </wp:inline>
        </w:drawing>
      </w:r>
    </w:p>
    <w:p w14:paraId="48BC5F26" w14:textId="61F54CF3" w:rsidR="008D3DA7" w:rsidRDefault="008D3DA7" w:rsidP="008D3DA7">
      <w:pPr>
        <w:pStyle w:val="Title"/>
        <w:jc w:val="center"/>
      </w:pPr>
      <w:r>
        <w:t>Instructional Redesign Program</w:t>
      </w:r>
    </w:p>
    <w:p w14:paraId="1A95E0DE" w14:textId="2CA63C24" w:rsidR="008D3DA7" w:rsidRDefault="008D3DA7" w:rsidP="008D3DA7">
      <w:pPr>
        <w:pStyle w:val="Subtitle"/>
        <w:jc w:val="center"/>
      </w:pPr>
      <w:r>
        <w:t>Participant Reflection</w:t>
      </w:r>
    </w:p>
    <w:p w14:paraId="630635F5" w14:textId="5E438240" w:rsidR="00B63BA3" w:rsidRPr="00B63BA3" w:rsidRDefault="00B63BA3" w:rsidP="008D3DA7">
      <w:pPr>
        <w:tabs>
          <w:tab w:val="left" w:pos="720"/>
        </w:tabs>
        <w:rPr>
          <w:u w:val="single"/>
        </w:rPr>
      </w:pPr>
      <w:r w:rsidRPr="00B63BA3">
        <w:rPr>
          <w:u w:val="single"/>
        </w:rPr>
        <w:t>Participant Name:</w:t>
      </w:r>
    </w:p>
    <w:p w14:paraId="23B84C53" w14:textId="43B32DCA" w:rsidR="00B63BA3" w:rsidRDefault="00B63BA3" w:rsidP="008D3DA7">
      <w:pPr>
        <w:tabs>
          <w:tab w:val="left" w:pos="720"/>
        </w:tabs>
        <w:rPr>
          <w:i/>
          <w:iCs/>
        </w:rPr>
      </w:pPr>
      <w:r>
        <w:rPr>
          <w:i/>
          <w:iCs/>
        </w:rPr>
        <w:t>Instructions</w:t>
      </w:r>
    </w:p>
    <w:p w14:paraId="0779F4EC" w14:textId="0050D299" w:rsidR="008D3DA7" w:rsidRDefault="008D3DA7" w:rsidP="008D3DA7">
      <w:pPr>
        <w:tabs>
          <w:tab w:val="left" w:pos="720"/>
        </w:tabs>
        <w:rPr>
          <w:i/>
          <w:iCs/>
        </w:rPr>
      </w:pPr>
      <w:r>
        <w:rPr>
          <w:i/>
          <w:iCs/>
        </w:rPr>
        <w:t xml:space="preserve">As a final element of </w:t>
      </w:r>
      <w:r w:rsidR="00C92AFE">
        <w:rPr>
          <w:i/>
          <w:iCs/>
        </w:rPr>
        <w:t>the</w:t>
      </w:r>
      <w:r>
        <w:rPr>
          <w:i/>
          <w:iCs/>
        </w:rPr>
        <w:t xml:space="preserve"> instructional redesign program</w:t>
      </w:r>
      <w:r w:rsidR="00C92AFE">
        <w:rPr>
          <w:i/>
          <w:iCs/>
        </w:rPr>
        <w:t>, please use</w:t>
      </w:r>
      <w:r w:rsidR="00772894">
        <w:rPr>
          <w:i/>
          <w:iCs/>
        </w:rPr>
        <w:t xml:space="preserve"> the following prompts for </w:t>
      </w:r>
      <w:r w:rsidR="00C92AFE">
        <w:rPr>
          <w:i/>
          <w:iCs/>
        </w:rPr>
        <w:t>to</w:t>
      </w:r>
      <w:r w:rsidR="00772894">
        <w:rPr>
          <w:i/>
          <w:iCs/>
        </w:rPr>
        <w:t xml:space="preserve"> reflect </w:t>
      </w:r>
      <w:r w:rsidR="00C92AFE">
        <w:rPr>
          <w:i/>
          <w:iCs/>
        </w:rPr>
        <w:t>on your experience</w:t>
      </w:r>
      <w:r w:rsidR="00772894">
        <w:rPr>
          <w:i/>
          <w:iCs/>
        </w:rPr>
        <w:t xml:space="preserve">. Responses to each prompt are requested, though </w:t>
      </w:r>
      <w:r w:rsidR="00C92AFE">
        <w:rPr>
          <w:i/>
          <w:iCs/>
        </w:rPr>
        <w:t>you</w:t>
      </w:r>
      <w:r w:rsidR="00772894">
        <w:rPr>
          <w:i/>
          <w:iCs/>
        </w:rPr>
        <w:t xml:space="preserve"> may choose to elaborate </w:t>
      </w:r>
      <w:r w:rsidR="00552E29">
        <w:rPr>
          <w:i/>
          <w:iCs/>
        </w:rPr>
        <w:t>in your responses to particular</w:t>
      </w:r>
      <w:r w:rsidR="00772894">
        <w:rPr>
          <w:i/>
          <w:iCs/>
        </w:rPr>
        <w:t xml:space="preserve"> prompts that are most relevant to </w:t>
      </w:r>
      <w:r w:rsidR="00552E29">
        <w:rPr>
          <w:i/>
          <w:iCs/>
        </w:rPr>
        <w:t>your</w:t>
      </w:r>
      <w:r w:rsidR="00772894">
        <w:rPr>
          <w:i/>
          <w:iCs/>
        </w:rPr>
        <w:t xml:space="preserve"> personal experience in the program.</w:t>
      </w:r>
    </w:p>
    <w:p w14:paraId="5DA9B4A2" w14:textId="77777777" w:rsidR="00B90CE3" w:rsidRPr="00B90CE3" w:rsidRDefault="00772894" w:rsidP="008D3DA7">
      <w:pPr>
        <w:tabs>
          <w:tab w:val="left" w:pos="720"/>
        </w:tabs>
        <w:rPr>
          <w:u w:val="single"/>
        </w:rPr>
      </w:pPr>
      <w:r w:rsidRPr="00B90CE3">
        <w:rPr>
          <w:u w:val="single"/>
        </w:rPr>
        <w:t xml:space="preserve">Item 1: </w:t>
      </w:r>
    </w:p>
    <w:p w14:paraId="50DCEF4A" w14:textId="012AAFDF" w:rsidR="008D3DA7" w:rsidRPr="00B90CE3" w:rsidRDefault="00772894" w:rsidP="008D3DA7">
      <w:pPr>
        <w:tabs>
          <w:tab w:val="left" w:pos="720"/>
        </w:tabs>
        <w:rPr>
          <w:b/>
          <w:bCs/>
        </w:rPr>
      </w:pPr>
      <w:r w:rsidRPr="00B90CE3">
        <w:rPr>
          <w:b/>
          <w:bCs/>
        </w:rPr>
        <w:t>Considering</w:t>
      </w:r>
      <w:r w:rsidR="008D3DA7" w:rsidRPr="008D3DA7">
        <w:rPr>
          <w:b/>
          <w:bCs/>
        </w:rPr>
        <w:t xml:space="preserve"> your IR work, how has your view of the teaching question/issue you chose to address </w:t>
      </w:r>
      <w:r w:rsidRPr="00B90CE3">
        <w:rPr>
          <w:b/>
          <w:bCs/>
        </w:rPr>
        <w:t xml:space="preserve">or review </w:t>
      </w:r>
      <w:r w:rsidR="008D3DA7" w:rsidRPr="008D3DA7">
        <w:rPr>
          <w:b/>
          <w:bCs/>
        </w:rPr>
        <w:t>changed?</w:t>
      </w:r>
    </w:p>
    <w:p w14:paraId="7C6281E0" w14:textId="77777777" w:rsidR="00B90CE3" w:rsidRPr="00B90CE3" w:rsidRDefault="00B90CE3" w:rsidP="008D3DA7">
      <w:pPr>
        <w:tabs>
          <w:tab w:val="left" w:pos="720"/>
        </w:tabs>
        <w:rPr>
          <w:b/>
          <w:bCs/>
        </w:rPr>
      </w:pPr>
    </w:p>
    <w:p w14:paraId="1CEA9BE5" w14:textId="77777777" w:rsidR="00B90CE3" w:rsidRPr="00B90CE3" w:rsidRDefault="00772894" w:rsidP="00772894">
      <w:pPr>
        <w:tabs>
          <w:tab w:val="left" w:pos="720"/>
        </w:tabs>
        <w:rPr>
          <w:u w:val="single"/>
        </w:rPr>
      </w:pPr>
      <w:r w:rsidRPr="00B90CE3">
        <w:rPr>
          <w:u w:val="single"/>
        </w:rPr>
        <w:t xml:space="preserve">Item 2: </w:t>
      </w:r>
    </w:p>
    <w:p w14:paraId="46D4BDF4" w14:textId="528394A7" w:rsidR="008D3DA7" w:rsidRPr="00B90CE3" w:rsidRDefault="00772894" w:rsidP="00772894">
      <w:pPr>
        <w:tabs>
          <w:tab w:val="left" w:pos="720"/>
        </w:tabs>
        <w:rPr>
          <w:b/>
          <w:bCs/>
        </w:rPr>
      </w:pPr>
      <w:r w:rsidRPr="00B90CE3">
        <w:rPr>
          <w:b/>
          <w:bCs/>
        </w:rPr>
        <w:t>W</w:t>
      </w:r>
      <w:r w:rsidR="008D3DA7" w:rsidRPr="008D3DA7">
        <w:rPr>
          <w:b/>
          <w:bCs/>
        </w:rPr>
        <w:t>hat did you learn about yourself as a teacher from going through this process?</w:t>
      </w:r>
    </w:p>
    <w:p w14:paraId="48E09CEB" w14:textId="6A1D5B9E" w:rsidR="008D3DA7" w:rsidRDefault="008D3DA7" w:rsidP="00772894">
      <w:pPr>
        <w:tabs>
          <w:tab w:val="left" w:pos="720"/>
        </w:tabs>
        <w:rPr>
          <w:b/>
          <w:bCs/>
        </w:rPr>
      </w:pPr>
    </w:p>
    <w:p w14:paraId="02E01F86" w14:textId="77777777" w:rsidR="00B90CE3" w:rsidRPr="00B90CE3" w:rsidRDefault="00772894" w:rsidP="00772894">
      <w:pPr>
        <w:tabs>
          <w:tab w:val="left" w:pos="720"/>
        </w:tabs>
        <w:rPr>
          <w:u w:val="single"/>
        </w:rPr>
      </w:pPr>
      <w:r w:rsidRPr="00B90CE3">
        <w:rPr>
          <w:u w:val="single"/>
        </w:rPr>
        <w:t xml:space="preserve">Item 3: </w:t>
      </w:r>
    </w:p>
    <w:p w14:paraId="003AF48D" w14:textId="6F6B4FC5" w:rsidR="008D3DA7" w:rsidRPr="00B90CE3" w:rsidRDefault="008D3DA7" w:rsidP="00772894">
      <w:pPr>
        <w:tabs>
          <w:tab w:val="left" w:pos="720"/>
        </w:tabs>
        <w:rPr>
          <w:b/>
          <w:bCs/>
        </w:rPr>
      </w:pPr>
      <w:r w:rsidRPr="008D3DA7">
        <w:rPr>
          <w:b/>
          <w:bCs/>
        </w:rPr>
        <w:t>What aspects of the IR process were most useful and least useful to your development as a teacher and why?</w:t>
      </w:r>
    </w:p>
    <w:p w14:paraId="154194FA" w14:textId="77777777" w:rsidR="00B90CE3" w:rsidRPr="00B90CE3" w:rsidRDefault="00B90CE3" w:rsidP="00772894">
      <w:pPr>
        <w:tabs>
          <w:tab w:val="left" w:pos="720"/>
        </w:tabs>
        <w:rPr>
          <w:b/>
          <w:bCs/>
        </w:rPr>
      </w:pPr>
    </w:p>
    <w:p w14:paraId="2B19EB24" w14:textId="77777777" w:rsidR="00B90CE3" w:rsidRPr="00B90CE3" w:rsidRDefault="00772894" w:rsidP="00772894">
      <w:pPr>
        <w:tabs>
          <w:tab w:val="left" w:pos="720"/>
        </w:tabs>
        <w:rPr>
          <w:u w:val="single"/>
        </w:rPr>
      </w:pPr>
      <w:r w:rsidRPr="00B90CE3">
        <w:rPr>
          <w:u w:val="single"/>
        </w:rPr>
        <w:t xml:space="preserve">Item </w:t>
      </w:r>
      <w:r w:rsidR="00B90CE3" w:rsidRPr="00B90CE3">
        <w:rPr>
          <w:u w:val="single"/>
        </w:rPr>
        <w:t>4</w:t>
      </w:r>
      <w:r w:rsidRPr="00B90CE3">
        <w:rPr>
          <w:u w:val="single"/>
        </w:rPr>
        <w:t xml:space="preserve">: </w:t>
      </w:r>
    </w:p>
    <w:p w14:paraId="3C06C053" w14:textId="246DB836" w:rsidR="008D3DA7" w:rsidRPr="00B90CE3" w:rsidRDefault="008D3DA7" w:rsidP="00772894">
      <w:pPr>
        <w:tabs>
          <w:tab w:val="left" w:pos="720"/>
        </w:tabs>
        <w:rPr>
          <w:b/>
          <w:bCs/>
        </w:rPr>
      </w:pPr>
      <w:r w:rsidRPr="008D3DA7">
        <w:rPr>
          <w:b/>
          <w:bCs/>
        </w:rPr>
        <w:t>H</w:t>
      </w:r>
      <w:r w:rsidR="00B90CE3" w:rsidRPr="00B90CE3">
        <w:rPr>
          <w:b/>
          <w:bCs/>
        </w:rPr>
        <w:t xml:space="preserve">aving completed this redesign </w:t>
      </w:r>
      <w:r w:rsidR="00B90CE3">
        <w:rPr>
          <w:b/>
          <w:bCs/>
        </w:rPr>
        <w:t>experience</w:t>
      </w:r>
      <w:r w:rsidR="00B90CE3" w:rsidRPr="00B90CE3">
        <w:rPr>
          <w:b/>
          <w:bCs/>
        </w:rPr>
        <w:t>, h</w:t>
      </w:r>
      <w:r w:rsidRPr="008D3DA7">
        <w:rPr>
          <w:b/>
          <w:bCs/>
        </w:rPr>
        <w:t xml:space="preserve">ow </w:t>
      </w:r>
      <w:r w:rsidR="007F7ABF" w:rsidRPr="00B90CE3">
        <w:rPr>
          <w:b/>
          <w:bCs/>
        </w:rPr>
        <w:t>likely is it that you will continue to</w:t>
      </w:r>
      <w:r w:rsidRPr="008D3DA7">
        <w:rPr>
          <w:b/>
          <w:bCs/>
        </w:rPr>
        <w:t xml:space="preserve"> </w:t>
      </w:r>
      <w:r w:rsidR="007F7ABF" w:rsidRPr="00B90CE3">
        <w:rPr>
          <w:b/>
          <w:bCs/>
        </w:rPr>
        <w:t>redesign your instruction to consider</w:t>
      </w:r>
      <w:r w:rsidR="00772894" w:rsidRPr="00B90CE3">
        <w:rPr>
          <w:b/>
          <w:bCs/>
        </w:rPr>
        <w:t xml:space="preserve"> </w:t>
      </w:r>
      <w:r w:rsidR="007F7ABF" w:rsidRPr="00B90CE3">
        <w:rPr>
          <w:b/>
          <w:bCs/>
        </w:rPr>
        <w:t xml:space="preserve">new, </w:t>
      </w:r>
      <w:r w:rsidR="00772894" w:rsidRPr="00B90CE3">
        <w:rPr>
          <w:b/>
          <w:bCs/>
        </w:rPr>
        <w:t>evidence-based approaches to teaching</w:t>
      </w:r>
      <w:r w:rsidRPr="008D3DA7">
        <w:rPr>
          <w:b/>
          <w:bCs/>
        </w:rPr>
        <w:t xml:space="preserve"> in future courses or curricula?</w:t>
      </w:r>
      <w:r w:rsidR="007F7ABF" w:rsidRPr="00B90CE3">
        <w:rPr>
          <w:b/>
          <w:bCs/>
        </w:rPr>
        <w:t xml:space="preserve"> How confident are you in your ability to do so effectively?</w:t>
      </w:r>
    </w:p>
    <w:p w14:paraId="780C0BB9" w14:textId="77777777" w:rsidR="00B90CE3" w:rsidRPr="00B90CE3" w:rsidRDefault="00B90CE3" w:rsidP="00772894">
      <w:pPr>
        <w:tabs>
          <w:tab w:val="left" w:pos="720"/>
        </w:tabs>
        <w:rPr>
          <w:b/>
          <w:bCs/>
        </w:rPr>
      </w:pPr>
    </w:p>
    <w:p w14:paraId="73AC5FC0" w14:textId="77777777" w:rsidR="00B90CE3" w:rsidRPr="00B90CE3" w:rsidRDefault="007F7ABF" w:rsidP="00772894">
      <w:pPr>
        <w:tabs>
          <w:tab w:val="left" w:pos="720"/>
        </w:tabs>
        <w:rPr>
          <w:u w:val="single"/>
        </w:rPr>
      </w:pPr>
      <w:r w:rsidRPr="00B90CE3">
        <w:rPr>
          <w:u w:val="single"/>
        </w:rPr>
        <w:t xml:space="preserve">Item </w:t>
      </w:r>
      <w:r w:rsidR="00B90CE3" w:rsidRPr="00B90CE3">
        <w:rPr>
          <w:u w:val="single"/>
        </w:rPr>
        <w:t>5</w:t>
      </w:r>
      <w:r w:rsidRPr="00B90CE3">
        <w:rPr>
          <w:u w:val="single"/>
        </w:rPr>
        <w:t xml:space="preserve">: </w:t>
      </w:r>
    </w:p>
    <w:p w14:paraId="005DFFC2" w14:textId="00BEFCF0" w:rsidR="008D3DA7" w:rsidRPr="008D3DA7" w:rsidRDefault="007F7ABF" w:rsidP="00B90CE3">
      <w:pPr>
        <w:tabs>
          <w:tab w:val="left" w:pos="720"/>
        </w:tabs>
      </w:pPr>
      <w:r w:rsidRPr="00B90CE3">
        <w:rPr>
          <w:b/>
          <w:bCs/>
        </w:rPr>
        <w:t>H</w:t>
      </w:r>
      <w:r w:rsidR="00B90CE3" w:rsidRPr="00B90CE3">
        <w:rPr>
          <w:b/>
          <w:bCs/>
        </w:rPr>
        <w:t xml:space="preserve">aving completed this redesign </w:t>
      </w:r>
      <w:r w:rsidR="00B90CE3">
        <w:rPr>
          <w:b/>
          <w:bCs/>
        </w:rPr>
        <w:t>experience</w:t>
      </w:r>
      <w:r w:rsidR="00B90CE3" w:rsidRPr="00B90CE3">
        <w:rPr>
          <w:b/>
          <w:bCs/>
        </w:rPr>
        <w:t>, h</w:t>
      </w:r>
      <w:r w:rsidRPr="00B90CE3">
        <w:rPr>
          <w:b/>
          <w:bCs/>
        </w:rPr>
        <w:t>ow likely</w:t>
      </w:r>
      <w:r w:rsidR="00B90CE3" w:rsidRPr="00B90CE3">
        <w:rPr>
          <w:b/>
          <w:bCs/>
        </w:rPr>
        <w:t xml:space="preserve"> is it that you will continue to collect data to better assess and evaluate the impact of your instructional approaches in future courses or curricula? How confident are you in your ability to do so effectively?</w:t>
      </w:r>
    </w:p>
    <w:sectPr w:rsidR="008D3DA7" w:rsidRPr="008D3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044E9"/>
    <w:multiLevelType w:val="hybridMultilevel"/>
    <w:tmpl w:val="D8E8C83E"/>
    <w:lvl w:ilvl="0" w:tplc="900CC370">
      <w:start w:val="1"/>
      <w:numFmt w:val="bullet"/>
      <w:lvlText w:val=""/>
      <w:lvlJc w:val="left"/>
      <w:pPr>
        <w:tabs>
          <w:tab w:val="num" w:pos="720"/>
        </w:tabs>
        <w:ind w:left="720" w:hanging="360"/>
      </w:pPr>
      <w:rPr>
        <w:rFonts w:ascii="Wingdings" w:hAnsi="Wingdings" w:hint="default"/>
      </w:rPr>
    </w:lvl>
    <w:lvl w:ilvl="1" w:tplc="3D0075F2" w:tentative="1">
      <w:start w:val="1"/>
      <w:numFmt w:val="bullet"/>
      <w:lvlText w:val=""/>
      <w:lvlJc w:val="left"/>
      <w:pPr>
        <w:tabs>
          <w:tab w:val="num" w:pos="1440"/>
        </w:tabs>
        <w:ind w:left="1440" w:hanging="360"/>
      </w:pPr>
      <w:rPr>
        <w:rFonts w:ascii="Wingdings" w:hAnsi="Wingdings" w:hint="default"/>
      </w:rPr>
    </w:lvl>
    <w:lvl w:ilvl="2" w:tplc="329E5498" w:tentative="1">
      <w:start w:val="1"/>
      <w:numFmt w:val="bullet"/>
      <w:lvlText w:val=""/>
      <w:lvlJc w:val="left"/>
      <w:pPr>
        <w:tabs>
          <w:tab w:val="num" w:pos="2160"/>
        </w:tabs>
        <w:ind w:left="2160" w:hanging="360"/>
      </w:pPr>
      <w:rPr>
        <w:rFonts w:ascii="Wingdings" w:hAnsi="Wingdings" w:hint="default"/>
      </w:rPr>
    </w:lvl>
    <w:lvl w:ilvl="3" w:tplc="AFB8B324" w:tentative="1">
      <w:start w:val="1"/>
      <w:numFmt w:val="bullet"/>
      <w:lvlText w:val=""/>
      <w:lvlJc w:val="left"/>
      <w:pPr>
        <w:tabs>
          <w:tab w:val="num" w:pos="2880"/>
        </w:tabs>
        <w:ind w:left="2880" w:hanging="360"/>
      </w:pPr>
      <w:rPr>
        <w:rFonts w:ascii="Wingdings" w:hAnsi="Wingdings" w:hint="default"/>
      </w:rPr>
    </w:lvl>
    <w:lvl w:ilvl="4" w:tplc="FF644CE4" w:tentative="1">
      <w:start w:val="1"/>
      <w:numFmt w:val="bullet"/>
      <w:lvlText w:val=""/>
      <w:lvlJc w:val="left"/>
      <w:pPr>
        <w:tabs>
          <w:tab w:val="num" w:pos="3600"/>
        </w:tabs>
        <w:ind w:left="3600" w:hanging="360"/>
      </w:pPr>
      <w:rPr>
        <w:rFonts w:ascii="Wingdings" w:hAnsi="Wingdings" w:hint="default"/>
      </w:rPr>
    </w:lvl>
    <w:lvl w:ilvl="5" w:tplc="4F6C737E" w:tentative="1">
      <w:start w:val="1"/>
      <w:numFmt w:val="bullet"/>
      <w:lvlText w:val=""/>
      <w:lvlJc w:val="left"/>
      <w:pPr>
        <w:tabs>
          <w:tab w:val="num" w:pos="4320"/>
        </w:tabs>
        <w:ind w:left="4320" w:hanging="360"/>
      </w:pPr>
      <w:rPr>
        <w:rFonts w:ascii="Wingdings" w:hAnsi="Wingdings" w:hint="default"/>
      </w:rPr>
    </w:lvl>
    <w:lvl w:ilvl="6" w:tplc="40E4D074" w:tentative="1">
      <w:start w:val="1"/>
      <w:numFmt w:val="bullet"/>
      <w:lvlText w:val=""/>
      <w:lvlJc w:val="left"/>
      <w:pPr>
        <w:tabs>
          <w:tab w:val="num" w:pos="5040"/>
        </w:tabs>
        <w:ind w:left="5040" w:hanging="360"/>
      </w:pPr>
      <w:rPr>
        <w:rFonts w:ascii="Wingdings" w:hAnsi="Wingdings" w:hint="default"/>
      </w:rPr>
    </w:lvl>
    <w:lvl w:ilvl="7" w:tplc="97FAC10E" w:tentative="1">
      <w:start w:val="1"/>
      <w:numFmt w:val="bullet"/>
      <w:lvlText w:val=""/>
      <w:lvlJc w:val="left"/>
      <w:pPr>
        <w:tabs>
          <w:tab w:val="num" w:pos="5760"/>
        </w:tabs>
        <w:ind w:left="5760" w:hanging="360"/>
      </w:pPr>
      <w:rPr>
        <w:rFonts w:ascii="Wingdings" w:hAnsi="Wingdings" w:hint="default"/>
      </w:rPr>
    </w:lvl>
    <w:lvl w:ilvl="8" w:tplc="C3D67058" w:tentative="1">
      <w:start w:val="1"/>
      <w:numFmt w:val="bullet"/>
      <w:lvlText w:val=""/>
      <w:lvlJc w:val="left"/>
      <w:pPr>
        <w:tabs>
          <w:tab w:val="num" w:pos="6480"/>
        </w:tabs>
        <w:ind w:left="6480" w:hanging="360"/>
      </w:pPr>
      <w:rPr>
        <w:rFonts w:ascii="Wingdings" w:hAnsi="Wingdings" w:hint="default"/>
      </w:rPr>
    </w:lvl>
  </w:abstractNum>
  <w:num w:numId="1" w16cid:durableId="1779174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DA7"/>
    <w:rsid w:val="002102C3"/>
    <w:rsid w:val="00552E29"/>
    <w:rsid w:val="00772894"/>
    <w:rsid w:val="007F7ABF"/>
    <w:rsid w:val="008D3DA7"/>
    <w:rsid w:val="00B63BA3"/>
    <w:rsid w:val="00B90CE3"/>
    <w:rsid w:val="00C92AFE"/>
    <w:rsid w:val="00DB5EEA"/>
    <w:rsid w:val="00DE6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5DA6A"/>
  <w15:chartTrackingRefBased/>
  <w15:docId w15:val="{02869529-176A-41AC-B548-AA07E5F8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3D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3DA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D3DA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D3DA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304476">
      <w:bodyDiv w:val="1"/>
      <w:marLeft w:val="0"/>
      <w:marRight w:val="0"/>
      <w:marTop w:val="0"/>
      <w:marBottom w:val="0"/>
      <w:divBdr>
        <w:top w:val="none" w:sz="0" w:space="0" w:color="auto"/>
        <w:left w:val="none" w:sz="0" w:space="0" w:color="auto"/>
        <w:bottom w:val="none" w:sz="0" w:space="0" w:color="auto"/>
        <w:right w:val="none" w:sz="0" w:space="0" w:color="auto"/>
      </w:divBdr>
      <w:divsChild>
        <w:div w:id="1665930110">
          <w:marLeft w:val="547"/>
          <w:marRight w:val="0"/>
          <w:marTop w:val="0"/>
          <w:marBottom w:val="144"/>
          <w:divBdr>
            <w:top w:val="none" w:sz="0" w:space="0" w:color="auto"/>
            <w:left w:val="none" w:sz="0" w:space="0" w:color="auto"/>
            <w:bottom w:val="none" w:sz="0" w:space="0" w:color="auto"/>
            <w:right w:val="none" w:sz="0" w:space="0" w:color="auto"/>
          </w:divBdr>
        </w:div>
        <w:div w:id="1725594060">
          <w:marLeft w:val="547"/>
          <w:marRight w:val="0"/>
          <w:marTop w:val="0"/>
          <w:marBottom w:val="144"/>
          <w:divBdr>
            <w:top w:val="none" w:sz="0" w:space="0" w:color="auto"/>
            <w:left w:val="none" w:sz="0" w:space="0" w:color="auto"/>
            <w:bottom w:val="none" w:sz="0" w:space="0" w:color="auto"/>
            <w:right w:val="none" w:sz="0" w:space="0" w:color="auto"/>
          </w:divBdr>
        </w:div>
        <w:div w:id="1503355802">
          <w:marLeft w:val="547"/>
          <w:marRight w:val="0"/>
          <w:marTop w:val="0"/>
          <w:marBottom w:val="144"/>
          <w:divBdr>
            <w:top w:val="none" w:sz="0" w:space="0" w:color="auto"/>
            <w:left w:val="none" w:sz="0" w:space="0" w:color="auto"/>
            <w:bottom w:val="none" w:sz="0" w:space="0" w:color="auto"/>
            <w:right w:val="none" w:sz="0" w:space="0" w:color="auto"/>
          </w:divBdr>
        </w:div>
        <w:div w:id="605767918">
          <w:marLeft w:val="547"/>
          <w:marRight w:val="0"/>
          <w:marTop w:val="0"/>
          <w:marBottom w:val="144"/>
          <w:divBdr>
            <w:top w:val="none" w:sz="0" w:space="0" w:color="auto"/>
            <w:left w:val="none" w:sz="0" w:space="0" w:color="auto"/>
            <w:bottom w:val="none" w:sz="0" w:space="0" w:color="auto"/>
            <w:right w:val="none" w:sz="0" w:space="0" w:color="auto"/>
          </w:divBdr>
        </w:div>
        <w:div w:id="2085685958">
          <w:marLeft w:val="547"/>
          <w:marRight w:val="0"/>
          <w:marTop w:val="0"/>
          <w:marBottom w:val="144"/>
          <w:divBdr>
            <w:top w:val="none" w:sz="0" w:space="0" w:color="auto"/>
            <w:left w:val="none" w:sz="0" w:space="0" w:color="auto"/>
            <w:bottom w:val="none" w:sz="0" w:space="0" w:color="auto"/>
            <w:right w:val="none" w:sz="0" w:space="0" w:color="auto"/>
          </w:divBdr>
        </w:div>
        <w:div w:id="2079547770">
          <w:marLeft w:val="547"/>
          <w:marRight w:val="0"/>
          <w:marTop w:val="0"/>
          <w:marBottom w:val="14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Sovic, David</dc:creator>
  <cp:keywords/>
  <dc:description/>
  <cp:lastModifiedBy>Sovic, David</cp:lastModifiedBy>
  <cp:revision>4</cp:revision>
  <dcterms:created xsi:type="dcterms:W3CDTF">2022-09-22T18:11:00Z</dcterms:created>
  <dcterms:modified xsi:type="dcterms:W3CDTF">2022-09-22T18:35:00Z</dcterms:modified>
</cp:coreProperties>
</file>